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ECDE8C" w14:textId="77777777" w:rsidR="00F941B0" w:rsidRPr="007F364C" w:rsidRDefault="00F941B0">
      <w:pPr>
        <w:spacing w:after="0"/>
        <w:rPr>
          <w:rFonts w:ascii="Aptos" w:hAnsi="Aptos"/>
        </w:rPr>
      </w:pPr>
    </w:p>
    <w:p w14:paraId="39227BC0" w14:textId="77777777" w:rsidR="00F941B0" w:rsidRPr="007F364C" w:rsidRDefault="00000000">
      <w:pPr>
        <w:spacing w:before="240" w:after="80"/>
        <w:jc w:val="center"/>
        <w:rPr>
          <w:rFonts w:ascii="Aptos" w:hAnsi="Aptos"/>
        </w:rPr>
      </w:pPr>
      <w:r w:rsidRPr="007F364C">
        <w:rPr>
          <w:rFonts w:ascii="Aptos" w:hAnsi="Aptos"/>
          <w:b/>
          <w:color w:val="0D1B3E"/>
          <w:sz w:val="48"/>
        </w:rPr>
        <w:t>COMPLIANCE AS A COMPETITIVE ADVANTAGE</w:t>
      </w:r>
    </w:p>
    <w:p w14:paraId="7AF234E3" w14:textId="77777777" w:rsidR="00F941B0" w:rsidRPr="007F364C" w:rsidRDefault="00000000">
      <w:pPr>
        <w:spacing w:after="80"/>
        <w:jc w:val="center"/>
        <w:rPr>
          <w:rFonts w:ascii="Aptos" w:hAnsi="Aptos"/>
        </w:rPr>
      </w:pPr>
      <w:r w:rsidRPr="007F364C">
        <w:rPr>
          <w:rFonts w:ascii="Aptos" w:hAnsi="Aptos"/>
          <w:i/>
          <w:color w:val="008B8B"/>
          <w:sz w:val="32"/>
        </w:rPr>
        <w:t>AI Governance Resource Pack</w:t>
      </w:r>
    </w:p>
    <w:p w14:paraId="38E3D4E3" w14:textId="77777777" w:rsidR="00F941B0" w:rsidRPr="007F364C" w:rsidRDefault="00F941B0">
      <w:pPr>
        <w:pBdr>
          <w:bottom w:val="single" w:sz="12" w:space="1" w:color="F5A623"/>
        </w:pBdr>
        <w:spacing w:before="40" w:after="120"/>
        <w:rPr>
          <w:rFonts w:ascii="Aptos" w:hAnsi="Aptos"/>
        </w:rPr>
      </w:pPr>
    </w:p>
    <w:p w14:paraId="176ADC03" w14:textId="5867F8C4" w:rsidR="00F941B0" w:rsidRPr="007F364C" w:rsidRDefault="00000000">
      <w:pPr>
        <w:spacing w:before="80" w:after="400"/>
        <w:jc w:val="center"/>
        <w:rPr>
          <w:rFonts w:ascii="Aptos" w:hAnsi="Aptos"/>
        </w:rPr>
      </w:pPr>
      <w:r w:rsidRPr="007F364C">
        <w:rPr>
          <w:rFonts w:ascii="Aptos" w:hAnsi="Aptos"/>
          <w:i/>
          <w:color w:val="8A95A5"/>
        </w:rPr>
        <w:t xml:space="preserve">Practical tools and references for regulated </w:t>
      </w:r>
      <w:r w:rsidR="007F364C" w:rsidRPr="007F364C">
        <w:rPr>
          <w:rFonts w:ascii="Aptos" w:hAnsi="Aptos"/>
          <w:i/>
          <w:color w:val="8A95A5"/>
        </w:rPr>
        <w:t>organization</w:t>
      </w:r>
      <w:r w:rsidRPr="007F364C">
        <w:rPr>
          <w:rFonts w:ascii="Aptos" w:hAnsi="Aptos"/>
          <w:i/>
          <w:color w:val="8A95A5"/>
        </w:rPr>
        <w:t>s navigating AI adoption</w:t>
      </w:r>
    </w:p>
    <w:p w14:paraId="798726DE" w14:textId="77777777" w:rsidR="00F941B0" w:rsidRPr="007F364C" w:rsidRDefault="00000000">
      <w:pPr>
        <w:spacing w:before="200" w:after="120"/>
        <w:rPr>
          <w:rFonts w:ascii="Aptos" w:hAnsi="Aptos"/>
        </w:rPr>
      </w:pPr>
      <w:r w:rsidRPr="007F364C">
        <w:rPr>
          <w:rFonts w:ascii="Aptos" w:hAnsi="Aptos"/>
          <w:b/>
          <w:color w:val="0D1B3E"/>
          <w:sz w:val="26"/>
        </w:rPr>
        <w:t>What's Inside This Pack</w:t>
      </w:r>
    </w:p>
    <w:p w14:paraId="50EB134D" w14:textId="77777777" w:rsidR="00F941B0" w:rsidRPr="007F364C" w:rsidRDefault="00000000">
      <w:pPr>
        <w:pStyle w:val="ListBullet"/>
        <w:spacing w:before="60" w:after="60"/>
        <w:rPr>
          <w:rFonts w:ascii="Aptos" w:hAnsi="Aptos"/>
        </w:rPr>
      </w:pPr>
      <w:r w:rsidRPr="007F364C">
        <w:rPr>
          <w:rFonts w:ascii="Aptos" w:hAnsi="Aptos"/>
          <w:color w:val="0D1B3E"/>
        </w:rPr>
        <w:t>Tool #1  —  AI Use Case Risk Tiering Template</w:t>
      </w:r>
    </w:p>
    <w:p w14:paraId="6550462A" w14:textId="77777777" w:rsidR="00F941B0" w:rsidRPr="007F364C" w:rsidRDefault="00000000">
      <w:pPr>
        <w:pStyle w:val="ListBullet"/>
        <w:spacing w:before="60" w:after="60"/>
        <w:rPr>
          <w:rFonts w:ascii="Aptos" w:hAnsi="Aptos"/>
        </w:rPr>
      </w:pPr>
      <w:r w:rsidRPr="007F364C">
        <w:rPr>
          <w:rFonts w:ascii="Aptos" w:hAnsi="Aptos"/>
          <w:color w:val="0D1B3E"/>
        </w:rPr>
        <w:t>Tool #2  —  AI Vendor Security Assessment Checklist</w:t>
      </w:r>
    </w:p>
    <w:p w14:paraId="53A0A740" w14:textId="77777777" w:rsidR="00F941B0" w:rsidRPr="007F364C" w:rsidRDefault="00000000">
      <w:pPr>
        <w:pStyle w:val="ListBullet"/>
        <w:spacing w:before="60" w:after="60"/>
        <w:rPr>
          <w:rFonts w:ascii="Aptos" w:hAnsi="Aptos"/>
        </w:rPr>
      </w:pPr>
      <w:r w:rsidRPr="007F364C">
        <w:rPr>
          <w:rFonts w:ascii="Aptos" w:hAnsi="Aptos"/>
          <w:color w:val="0D1B3E"/>
        </w:rPr>
        <w:t>Tool #3  —  Green Lane AI Tool Evaluation Scorecard</w:t>
      </w:r>
    </w:p>
    <w:p w14:paraId="553D34F7" w14:textId="77777777" w:rsidR="00F941B0" w:rsidRPr="007F364C" w:rsidRDefault="00000000">
      <w:pPr>
        <w:pStyle w:val="ListBullet"/>
        <w:spacing w:before="60" w:after="60"/>
        <w:rPr>
          <w:rFonts w:ascii="Aptos" w:hAnsi="Aptos"/>
        </w:rPr>
      </w:pPr>
      <w:r w:rsidRPr="007F364C">
        <w:rPr>
          <w:rFonts w:ascii="Aptos" w:hAnsi="Aptos"/>
          <w:color w:val="0D1B3E"/>
        </w:rPr>
        <w:t>Tool #4  —  5-Rule AI Policy Starter Template</w:t>
      </w:r>
    </w:p>
    <w:p w14:paraId="2825C518" w14:textId="77777777" w:rsidR="00F941B0" w:rsidRPr="007F364C" w:rsidRDefault="00000000">
      <w:pPr>
        <w:pStyle w:val="ListBullet"/>
        <w:spacing w:before="60" w:after="60"/>
        <w:rPr>
          <w:rFonts w:ascii="Aptos" w:hAnsi="Aptos"/>
        </w:rPr>
      </w:pPr>
      <w:r w:rsidRPr="007F364C">
        <w:rPr>
          <w:rFonts w:ascii="Aptos" w:hAnsi="Aptos"/>
          <w:color w:val="0D1B3E"/>
        </w:rPr>
        <w:t>Tool #5  —  30-Day Sprint Action Card</w:t>
      </w:r>
    </w:p>
    <w:p w14:paraId="4C06E9A2" w14:textId="77777777" w:rsidR="00F941B0" w:rsidRPr="007F364C" w:rsidRDefault="00000000">
      <w:pPr>
        <w:pStyle w:val="ListBullet"/>
        <w:spacing w:before="60" w:after="60"/>
        <w:rPr>
          <w:rFonts w:ascii="Aptos" w:hAnsi="Aptos"/>
        </w:rPr>
      </w:pPr>
      <w:r w:rsidRPr="007F364C">
        <w:rPr>
          <w:rFonts w:ascii="Aptos" w:hAnsi="Aptos"/>
          <w:color w:val="0D1B3E"/>
        </w:rPr>
        <w:t>Resource Guide  —  Frameworks, Reading &amp; Platforms</w:t>
      </w:r>
    </w:p>
    <w:p w14:paraId="403DC35E" w14:textId="77777777" w:rsidR="00F941B0" w:rsidRPr="007F364C" w:rsidRDefault="00000000">
      <w:pPr>
        <w:rPr>
          <w:rFonts w:ascii="Aptos" w:hAnsi="Aptos"/>
        </w:rPr>
      </w:pPr>
      <w:r w:rsidRPr="007F364C">
        <w:rPr>
          <w:rFonts w:ascii="Aptos" w:hAnsi="Aptos"/>
        </w:rPr>
        <w:br w:type="page"/>
      </w:r>
    </w:p>
    <w:tbl>
      <w:tblPr>
        <w:tblStyle w:val="TableGrid"/>
        <w:tblW w:w="0" w:type="auto"/>
        <w:jc w:val="center"/>
        <w:tblLook w:val="04A0" w:firstRow="1" w:lastRow="0" w:firstColumn="1" w:lastColumn="0" w:noHBand="0" w:noVBand="1"/>
      </w:tblPr>
      <w:tblGrid>
        <w:gridCol w:w="9792"/>
      </w:tblGrid>
      <w:tr w:rsidR="00F941B0" w:rsidRPr="007F364C" w14:paraId="7AD09F3C" w14:textId="77777777">
        <w:trPr>
          <w:trHeight w:val="567"/>
          <w:jc w:val="center"/>
        </w:trPr>
        <w:tc>
          <w:tcPr>
            <w:tcW w:w="9792" w:type="dxa"/>
            <w:shd w:val="clear" w:color="auto" w:fill="0D1B3E"/>
          </w:tcPr>
          <w:p w14:paraId="1C7CCCFC" w14:textId="77777777" w:rsidR="00F941B0" w:rsidRPr="007F364C" w:rsidRDefault="00000000">
            <w:pPr>
              <w:spacing w:before="160" w:after="160"/>
              <w:jc w:val="center"/>
              <w:rPr>
                <w:rFonts w:ascii="Aptos" w:hAnsi="Aptos"/>
              </w:rPr>
            </w:pPr>
            <w:r w:rsidRPr="007F364C">
              <w:rPr>
                <w:rFonts w:ascii="Segoe UI Symbol" w:hAnsi="Segoe UI Symbol" w:cs="Segoe UI Symbol"/>
                <w:b/>
                <w:color w:val="FFFFFF"/>
                <w:sz w:val="32"/>
              </w:rPr>
              <w:lastRenderedPageBreak/>
              <w:t>🛠</w:t>
            </w:r>
            <w:r w:rsidRPr="007F364C">
              <w:rPr>
                <w:rFonts w:ascii="Aptos" w:hAnsi="Aptos"/>
                <w:b/>
                <w:color w:val="FFFFFF"/>
                <w:sz w:val="32"/>
              </w:rPr>
              <w:t xml:space="preserve">  TOOL #1: AI USE CASE RISK TIERING TEMPLATE</w:t>
            </w:r>
          </w:p>
        </w:tc>
      </w:tr>
    </w:tbl>
    <w:p w14:paraId="3079A9C6" w14:textId="77777777" w:rsidR="00F941B0" w:rsidRPr="007F364C" w:rsidRDefault="00F941B0">
      <w:pPr>
        <w:rPr>
          <w:rFonts w:ascii="Aptos" w:hAnsi="Aptos"/>
        </w:rPr>
      </w:pPr>
    </w:p>
    <w:p w14:paraId="4672D6D6" w14:textId="77777777" w:rsidR="00F941B0" w:rsidRPr="007F364C" w:rsidRDefault="00000000">
      <w:pPr>
        <w:spacing w:before="160" w:after="80"/>
        <w:rPr>
          <w:rFonts w:ascii="Aptos" w:hAnsi="Aptos"/>
        </w:rPr>
      </w:pPr>
      <w:r w:rsidRPr="007F364C">
        <w:rPr>
          <w:rFonts w:ascii="Aptos" w:hAnsi="Aptos"/>
          <w:b/>
          <w:color w:val="0D1B3E"/>
          <w:sz w:val="24"/>
        </w:rPr>
        <w:t>Purpose</w:t>
      </w:r>
    </w:p>
    <w:p w14:paraId="3EA8BBA4" w14:textId="77777777" w:rsidR="00F941B0" w:rsidRPr="007F364C" w:rsidRDefault="00000000">
      <w:pPr>
        <w:spacing w:before="40" w:after="160"/>
        <w:rPr>
          <w:rFonts w:ascii="Aptos" w:hAnsi="Aptos"/>
        </w:rPr>
      </w:pPr>
      <w:r w:rsidRPr="007F364C">
        <w:rPr>
          <w:rFonts w:ascii="Aptos" w:hAnsi="Aptos"/>
          <w:color w:val="2C3E50"/>
        </w:rPr>
        <w:t>Use this template to assess and classify AI use cases before deployment. Triage by data sensitivity, automation level, and regulatory exposure to determine the appropriate level of review and approval required.</w:t>
      </w:r>
    </w:p>
    <w:tbl>
      <w:tblPr>
        <w:tblStyle w:val="TableGrid"/>
        <w:tblW w:w="0" w:type="auto"/>
        <w:jc w:val="center"/>
        <w:tblLook w:val="04A0" w:firstRow="1" w:lastRow="0" w:firstColumn="1" w:lastColumn="0" w:noHBand="0" w:noVBand="1"/>
      </w:tblPr>
      <w:tblGrid>
        <w:gridCol w:w="2448"/>
        <w:gridCol w:w="2448"/>
        <w:gridCol w:w="2448"/>
        <w:gridCol w:w="2448"/>
      </w:tblGrid>
      <w:tr w:rsidR="00F941B0" w:rsidRPr="007F364C" w14:paraId="7C955C65" w14:textId="77777777">
        <w:trPr>
          <w:jc w:val="center"/>
        </w:trPr>
        <w:tc>
          <w:tcPr>
            <w:tcW w:w="2448" w:type="dxa"/>
            <w:shd w:val="clear" w:color="auto" w:fill="0D1B3E"/>
          </w:tcPr>
          <w:p w14:paraId="6A334BA2" w14:textId="77777777" w:rsidR="00F941B0" w:rsidRPr="007F364C" w:rsidRDefault="00000000">
            <w:pPr>
              <w:jc w:val="center"/>
              <w:rPr>
                <w:rFonts w:ascii="Aptos" w:hAnsi="Aptos"/>
              </w:rPr>
            </w:pPr>
            <w:r w:rsidRPr="007F364C">
              <w:rPr>
                <w:rFonts w:ascii="Aptos" w:hAnsi="Aptos"/>
                <w:b/>
                <w:color w:val="FFFFFF"/>
                <w:sz w:val="20"/>
              </w:rPr>
              <w:t>RISK TIER</w:t>
            </w:r>
          </w:p>
        </w:tc>
        <w:tc>
          <w:tcPr>
            <w:tcW w:w="2448" w:type="dxa"/>
            <w:shd w:val="clear" w:color="auto" w:fill="0D1B3E"/>
          </w:tcPr>
          <w:p w14:paraId="4CE96383" w14:textId="77777777" w:rsidR="00F941B0" w:rsidRPr="007F364C" w:rsidRDefault="00000000">
            <w:pPr>
              <w:jc w:val="center"/>
              <w:rPr>
                <w:rFonts w:ascii="Aptos" w:hAnsi="Aptos"/>
              </w:rPr>
            </w:pPr>
            <w:r w:rsidRPr="007F364C">
              <w:rPr>
                <w:rFonts w:ascii="Aptos" w:hAnsi="Aptos"/>
                <w:b/>
                <w:color w:val="FFFFFF"/>
                <w:sz w:val="20"/>
              </w:rPr>
              <w:t>CRITERIA</w:t>
            </w:r>
          </w:p>
        </w:tc>
        <w:tc>
          <w:tcPr>
            <w:tcW w:w="2448" w:type="dxa"/>
            <w:shd w:val="clear" w:color="auto" w:fill="0D1B3E"/>
          </w:tcPr>
          <w:p w14:paraId="309B7461" w14:textId="77777777" w:rsidR="00F941B0" w:rsidRPr="007F364C" w:rsidRDefault="00000000">
            <w:pPr>
              <w:jc w:val="center"/>
              <w:rPr>
                <w:rFonts w:ascii="Aptos" w:hAnsi="Aptos"/>
              </w:rPr>
            </w:pPr>
            <w:r w:rsidRPr="007F364C">
              <w:rPr>
                <w:rFonts w:ascii="Aptos" w:hAnsi="Aptos"/>
                <w:b/>
                <w:color w:val="FFFFFF"/>
                <w:sz w:val="20"/>
              </w:rPr>
              <w:t>EXAMPLES</w:t>
            </w:r>
          </w:p>
        </w:tc>
        <w:tc>
          <w:tcPr>
            <w:tcW w:w="2448" w:type="dxa"/>
            <w:shd w:val="clear" w:color="auto" w:fill="0D1B3E"/>
          </w:tcPr>
          <w:p w14:paraId="56CC7445" w14:textId="77777777" w:rsidR="00F941B0" w:rsidRPr="007F364C" w:rsidRDefault="00000000">
            <w:pPr>
              <w:jc w:val="center"/>
              <w:rPr>
                <w:rFonts w:ascii="Aptos" w:hAnsi="Aptos"/>
              </w:rPr>
            </w:pPr>
            <w:r w:rsidRPr="007F364C">
              <w:rPr>
                <w:rFonts w:ascii="Aptos" w:hAnsi="Aptos"/>
                <w:b/>
                <w:color w:val="FFFFFF"/>
                <w:sz w:val="20"/>
              </w:rPr>
              <w:t>APPROVAL REQUIRED</w:t>
            </w:r>
          </w:p>
        </w:tc>
      </w:tr>
      <w:tr w:rsidR="00F941B0" w:rsidRPr="007F364C" w14:paraId="4A30B2D6" w14:textId="77777777">
        <w:trPr>
          <w:jc w:val="center"/>
        </w:trPr>
        <w:tc>
          <w:tcPr>
            <w:tcW w:w="2448" w:type="dxa"/>
            <w:shd w:val="clear" w:color="auto" w:fill="1A7A4A"/>
          </w:tcPr>
          <w:p w14:paraId="09068D06" w14:textId="77777777" w:rsidR="00F941B0" w:rsidRPr="007F364C" w:rsidRDefault="00000000">
            <w:pPr>
              <w:rPr>
                <w:rFonts w:ascii="Aptos" w:hAnsi="Aptos"/>
              </w:rPr>
            </w:pPr>
            <w:r w:rsidRPr="007F364C">
              <w:rPr>
                <w:rFonts w:ascii="Segoe UI Emoji" w:hAnsi="Segoe UI Emoji" w:cs="Segoe UI Emoji"/>
                <w:b/>
                <w:color w:val="FFFFFF"/>
                <w:sz w:val="20"/>
              </w:rPr>
              <w:t>🟢</w:t>
            </w:r>
            <w:r w:rsidRPr="007F364C">
              <w:rPr>
                <w:rFonts w:ascii="Aptos" w:hAnsi="Aptos"/>
                <w:b/>
                <w:color w:val="FFFFFF"/>
                <w:sz w:val="20"/>
              </w:rPr>
              <w:t xml:space="preserve">  LOW</w:t>
            </w:r>
          </w:p>
        </w:tc>
        <w:tc>
          <w:tcPr>
            <w:tcW w:w="2448" w:type="dxa"/>
          </w:tcPr>
          <w:p w14:paraId="5B5CDC3F" w14:textId="77777777" w:rsidR="00F941B0" w:rsidRPr="007F364C" w:rsidRDefault="00000000">
            <w:pPr>
              <w:rPr>
                <w:rFonts w:ascii="Aptos" w:hAnsi="Aptos"/>
              </w:rPr>
            </w:pPr>
            <w:r w:rsidRPr="007F364C">
              <w:rPr>
                <w:rFonts w:ascii="Aptos" w:hAnsi="Aptos"/>
                <w:sz w:val="20"/>
              </w:rPr>
              <w:t>No sensitive data</w:t>
            </w:r>
            <w:r w:rsidRPr="007F364C">
              <w:rPr>
                <w:rFonts w:ascii="Aptos" w:hAnsi="Aptos"/>
                <w:sz w:val="20"/>
              </w:rPr>
              <w:br/>
              <w:t>Fully human-reviewed</w:t>
            </w:r>
            <w:r w:rsidRPr="007F364C">
              <w:rPr>
                <w:rFonts w:ascii="Aptos" w:hAnsi="Aptos"/>
                <w:sz w:val="20"/>
              </w:rPr>
              <w:br/>
              <w:t>No regulatory scope</w:t>
            </w:r>
          </w:p>
        </w:tc>
        <w:tc>
          <w:tcPr>
            <w:tcW w:w="2448" w:type="dxa"/>
          </w:tcPr>
          <w:p w14:paraId="147A3827" w14:textId="09C310A4" w:rsidR="00F941B0" w:rsidRPr="007F364C" w:rsidRDefault="00000000">
            <w:pPr>
              <w:rPr>
                <w:rFonts w:ascii="Aptos" w:hAnsi="Aptos"/>
              </w:rPr>
            </w:pPr>
            <w:r w:rsidRPr="007F364C">
              <w:rPr>
                <w:rFonts w:ascii="Aptos" w:hAnsi="Aptos"/>
                <w:sz w:val="20"/>
              </w:rPr>
              <w:t>Email drafting</w:t>
            </w:r>
            <w:r w:rsidRPr="007F364C">
              <w:rPr>
                <w:rFonts w:ascii="Aptos" w:hAnsi="Aptos"/>
                <w:sz w:val="20"/>
              </w:rPr>
              <w:br/>
            </w:r>
            <w:r w:rsidR="00FD3002">
              <w:rPr>
                <w:rFonts w:ascii="Aptos" w:hAnsi="Aptos"/>
                <w:sz w:val="20"/>
              </w:rPr>
              <w:t>Non-confidential m</w:t>
            </w:r>
            <w:r w:rsidRPr="007F364C">
              <w:rPr>
                <w:rFonts w:ascii="Aptos" w:hAnsi="Aptos"/>
                <w:sz w:val="20"/>
              </w:rPr>
              <w:t>eeting summaries</w:t>
            </w:r>
            <w:r w:rsidRPr="007F364C">
              <w:rPr>
                <w:rFonts w:ascii="Aptos" w:hAnsi="Aptos"/>
                <w:sz w:val="20"/>
              </w:rPr>
              <w:br/>
              <w:t>Public research</w:t>
            </w:r>
          </w:p>
        </w:tc>
        <w:tc>
          <w:tcPr>
            <w:tcW w:w="2448" w:type="dxa"/>
          </w:tcPr>
          <w:p w14:paraId="2FC8ECC9" w14:textId="77777777" w:rsidR="00F941B0" w:rsidRPr="007F364C" w:rsidRDefault="00000000">
            <w:pPr>
              <w:rPr>
                <w:rFonts w:ascii="Aptos" w:hAnsi="Aptos"/>
              </w:rPr>
            </w:pPr>
            <w:r w:rsidRPr="007F364C">
              <w:rPr>
                <w:rFonts w:ascii="Aptos" w:hAnsi="Aptos"/>
                <w:sz w:val="20"/>
              </w:rPr>
              <w:t>Manager acknowledgement</w:t>
            </w:r>
            <w:r w:rsidRPr="007F364C">
              <w:rPr>
                <w:rFonts w:ascii="Aptos" w:hAnsi="Aptos"/>
                <w:sz w:val="20"/>
              </w:rPr>
              <w:br/>
              <w:t>Self-service from Green Lane</w:t>
            </w:r>
          </w:p>
        </w:tc>
      </w:tr>
      <w:tr w:rsidR="00F941B0" w:rsidRPr="007F364C" w14:paraId="7803E633" w14:textId="77777777">
        <w:trPr>
          <w:jc w:val="center"/>
        </w:trPr>
        <w:tc>
          <w:tcPr>
            <w:tcW w:w="2448" w:type="dxa"/>
            <w:shd w:val="clear" w:color="auto" w:fill="B8860B"/>
          </w:tcPr>
          <w:p w14:paraId="49499116" w14:textId="77777777" w:rsidR="00F941B0" w:rsidRPr="007F364C" w:rsidRDefault="00000000">
            <w:pPr>
              <w:rPr>
                <w:rFonts w:ascii="Aptos" w:hAnsi="Aptos"/>
              </w:rPr>
            </w:pPr>
            <w:r w:rsidRPr="007F364C">
              <w:rPr>
                <w:rFonts w:ascii="Segoe UI Emoji" w:hAnsi="Segoe UI Emoji" w:cs="Segoe UI Emoji"/>
                <w:b/>
                <w:color w:val="FFFFFF"/>
                <w:sz w:val="20"/>
              </w:rPr>
              <w:t>🟡</w:t>
            </w:r>
            <w:r w:rsidRPr="007F364C">
              <w:rPr>
                <w:rFonts w:ascii="Aptos" w:hAnsi="Aptos"/>
                <w:b/>
                <w:color w:val="FFFFFF"/>
                <w:sz w:val="20"/>
              </w:rPr>
              <w:t xml:space="preserve">  MEDIUM</w:t>
            </w:r>
          </w:p>
        </w:tc>
        <w:tc>
          <w:tcPr>
            <w:tcW w:w="2448" w:type="dxa"/>
          </w:tcPr>
          <w:p w14:paraId="264FCE90" w14:textId="77777777" w:rsidR="00F941B0" w:rsidRPr="007F364C" w:rsidRDefault="00000000">
            <w:pPr>
              <w:rPr>
                <w:rFonts w:ascii="Aptos" w:hAnsi="Aptos"/>
              </w:rPr>
            </w:pPr>
            <w:r w:rsidRPr="007F364C">
              <w:rPr>
                <w:rFonts w:ascii="Aptos" w:hAnsi="Aptos"/>
                <w:sz w:val="20"/>
              </w:rPr>
              <w:t>Internal data only</w:t>
            </w:r>
            <w:r w:rsidRPr="007F364C">
              <w:rPr>
                <w:rFonts w:ascii="Aptos" w:hAnsi="Aptos"/>
                <w:sz w:val="20"/>
              </w:rPr>
              <w:br/>
              <w:t>Partial automation</w:t>
            </w:r>
            <w:r w:rsidRPr="007F364C">
              <w:rPr>
                <w:rFonts w:ascii="Aptos" w:hAnsi="Aptos"/>
                <w:sz w:val="20"/>
              </w:rPr>
              <w:br/>
              <w:t>Limited regulatory touch</w:t>
            </w:r>
          </w:p>
        </w:tc>
        <w:tc>
          <w:tcPr>
            <w:tcW w:w="2448" w:type="dxa"/>
          </w:tcPr>
          <w:p w14:paraId="5EB42E6C" w14:textId="77777777" w:rsidR="00F941B0" w:rsidRPr="007F364C" w:rsidRDefault="00000000">
            <w:pPr>
              <w:rPr>
                <w:rFonts w:ascii="Aptos" w:hAnsi="Aptos"/>
              </w:rPr>
            </w:pPr>
            <w:r w:rsidRPr="007F364C">
              <w:rPr>
                <w:rFonts w:ascii="Aptos" w:hAnsi="Aptos"/>
                <w:sz w:val="20"/>
              </w:rPr>
              <w:t>Internal report drafting</w:t>
            </w:r>
            <w:r w:rsidRPr="007F364C">
              <w:rPr>
                <w:rFonts w:ascii="Aptos" w:hAnsi="Aptos"/>
                <w:sz w:val="20"/>
              </w:rPr>
              <w:br/>
              <w:t>Data analysis (non-PII)</w:t>
            </w:r>
            <w:r w:rsidRPr="007F364C">
              <w:rPr>
                <w:rFonts w:ascii="Aptos" w:hAnsi="Aptos"/>
                <w:sz w:val="20"/>
              </w:rPr>
              <w:br/>
              <w:t>Customer FAQs</w:t>
            </w:r>
          </w:p>
        </w:tc>
        <w:tc>
          <w:tcPr>
            <w:tcW w:w="2448" w:type="dxa"/>
          </w:tcPr>
          <w:p w14:paraId="4165C358" w14:textId="77777777" w:rsidR="00F941B0" w:rsidRPr="007F364C" w:rsidRDefault="00000000">
            <w:pPr>
              <w:rPr>
                <w:rFonts w:ascii="Aptos" w:hAnsi="Aptos"/>
              </w:rPr>
            </w:pPr>
            <w:r w:rsidRPr="007F364C">
              <w:rPr>
                <w:rFonts w:ascii="Aptos" w:hAnsi="Aptos"/>
                <w:sz w:val="20"/>
              </w:rPr>
              <w:t>Department head + IT review</w:t>
            </w:r>
            <w:r w:rsidRPr="007F364C">
              <w:rPr>
                <w:rFonts w:ascii="Aptos" w:hAnsi="Aptos"/>
                <w:sz w:val="20"/>
              </w:rPr>
              <w:br/>
              <w:t>Vendor checklist required</w:t>
            </w:r>
          </w:p>
        </w:tc>
      </w:tr>
      <w:tr w:rsidR="00F941B0" w:rsidRPr="007F364C" w14:paraId="11188A50" w14:textId="77777777">
        <w:trPr>
          <w:jc w:val="center"/>
        </w:trPr>
        <w:tc>
          <w:tcPr>
            <w:tcW w:w="2448" w:type="dxa"/>
            <w:shd w:val="clear" w:color="auto" w:fill="C0392B"/>
          </w:tcPr>
          <w:p w14:paraId="48A32D8F" w14:textId="77777777" w:rsidR="00F941B0" w:rsidRPr="007F364C" w:rsidRDefault="00000000">
            <w:pPr>
              <w:rPr>
                <w:rFonts w:ascii="Aptos" w:hAnsi="Aptos"/>
              </w:rPr>
            </w:pPr>
            <w:r w:rsidRPr="007F364C">
              <w:rPr>
                <w:rFonts w:ascii="Segoe UI Emoji" w:hAnsi="Segoe UI Emoji" w:cs="Segoe UI Emoji"/>
                <w:b/>
                <w:color w:val="FFFFFF"/>
                <w:sz w:val="20"/>
              </w:rPr>
              <w:t>🟠</w:t>
            </w:r>
            <w:r w:rsidRPr="007F364C">
              <w:rPr>
                <w:rFonts w:ascii="Aptos" w:hAnsi="Aptos"/>
                <w:b/>
                <w:color w:val="FFFFFF"/>
                <w:sz w:val="20"/>
              </w:rPr>
              <w:t xml:space="preserve">  HIGH</w:t>
            </w:r>
          </w:p>
        </w:tc>
        <w:tc>
          <w:tcPr>
            <w:tcW w:w="2448" w:type="dxa"/>
          </w:tcPr>
          <w:p w14:paraId="3717AAAE" w14:textId="77777777" w:rsidR="00F941B0" w:rsidRPr="007F364C" w:rsidRDefault="00000000">
            <w:pPr>
              <w:rPr>
                <w:rFonts w:ascii="Aptos" w:hAnsi="Aptos"/>
              </w:rPr>
            </w:pPr>
            <w:r w:rsidRPr="007F364C">
              <w:rPr>
                <w:rFonts w:ascii="Aptos" w:hAnsi="Aptos"/>
                <w:sz w:val="20"/>
              </w:rPr>
              <w:t>Confidential/PII data</w:t>
            </w:r>
            <w:r w:rsidRPr="007F364C">
              <w:rPr>
                <w:rFonts w:ascii="Aptos" w:hAnsi="Aptos"/>
                <w:sz w:val="20"/>
              </w:rPr>
              <w:br/>
              <w:t>Significant automation</w:t>
            </w:r>
            <w:r w:rsidRPr="007F364C">
              <w:rPr>
                <w:rFonts w:ascii="Aptos" w:hAnsi="Aptos"/>
                <w:sz w:val="20"/>
              </w:rPr>
              <w:br/>
              <w:t>Direct regulatory impact</w:t>
            </w:r>
          </w:p>
        </w:tc>
        <w:tc>
          <w:tcPr>
            <w:tcW w:w="2448" w:type="dxa"/>
          </w:tcPr>
          <w:p w14:paraId="21FBA5FC" w14:textId="77777777" w:rsidR="00F941B0" w:rsidRPr="007F364C" w:rsidRDefault="00000000">
            <w:pPr>
              <w:rPr>
                <w:rFonts w:ascii="Aptos" w:hAnsi="Aptos"/>
              </w:rPr>
            </w:pPr>
            <w:r w:rsidRPr="007F364C">
              <w:rPr>
                <w:rFonts w:ascii="Aptos" w:hAnsi="Aptos"/>
                <w:sz w:val="20"/>
              </w:rPr>
              <w:t>Clinical documentation</w:t>
            </w:r>
            <w:r w:rsidRPr="007F364C">
              <w:rPr>
                <w:rFonts w:ascii="Aptos" w:hAnsi="Aptos"/>
                <w:sz w:val="20"/>
              </w:rPr>
              <w:br/>
              <w:t>Financial forecasting</w:t>
            </w:r>
            <w:r w:rsidRPr="007F364C">
              <w:rPr>
                <w:rFonts w:ascii="Aptos" w:hAnsi="Aptos"/>
                <w:sz w:val="20"/>
              </w:rPr>
              <w:br/>
              <w:t>HR decision support</w:t>
            </w:r>
          </w:p>
        </w:tc>
        <w:tc>
          <w:tcPr>
            <w:tcW w:w="2448" w:type="dxa"/>
          </w:tcPr>
          <w:p w14:paraId="4E1B870B" w14:textId="77777777" w:rsidR="00F941B0" w:rsidRPr="007F364C" w:rsidRDefault="00000000">
            <w:pPr>
              <w:rPr>
                <w:rFonts w:ascii="Aptos" w:hAnsi="Aptos"/>
              </w:rPr>
            </w:pPr>
            <w:r w:rsidRPr="007F364C">
              <w:rPr>
                <w:rFonts w:ascii="Aptos" w:hAnsi="Aptos"/>
                <w:sz w:val="20"/>
              </w:rPr>
              <w:t>Legal + Compliance + CISO</w:t>
            </w:r>
            <w:r w:rsidRPr="007F364C">
              <w:rPr>
                <w:rFonts w:ascii="Aptos" w:hAnsi="Aptos"/>
                <w:sz w:val="20"/>
              </w:rPr>
              <w:br/>
              <w:t>Full vendor security audit</w:t>
            </w:r>
            <w:r w:rsidRPr="007F364C">
              <w:rPr>
                <w:rFonts w:ascii="Aptos" w:hAnsi="Aptos"/>
                <w:sz w:val="20"/>
              </w:rPr>
              <w:br/>
              <w:t>DPIA may be required</w:t>
            </w:r>
          </w:p>
        </w:tc>
      </w:tr>
      <w:tr w:rsidR="00F941B0" w:rsidRPr="007F364C" w14:paraId="4C3EA48F" w14:textId="77777777">
        <w:trPr>
          <w:jc w:val="center"/>
        </w:trPr>
        <w:tc>
          <w:tcPr>
            <w:tcW w:w="2448" w:type="dxa"/>
            <w:shd w:val="clear" w:color="auto" w:fill="7B1A1A"/>
          </w:tcPr>
          <w:p w14:paraId="757EE651" w14:textId="77777777" w:rsidR="00F941B0" w:rsidRPr="007F364C" w:rsidRDefault="00000000">
            <w:pPr>
              <w:rPr>
                <w:rFonts w:ascii="Aptos" w:hAnsi="Aptos"/>
              </w:rPr>
            </w:pPr>
            <w:r w:rsidRPr="007F364C">
              <w:rPr>
                <w:rFonts w:ascii="Segoe UI Emoji" w:hAnsi="Segoe UI Emoji" w:cs="Segoe UI Emoji"/>
                <w:b/>
                <w:color w:val="FFFFFF"/>
                <w:sz w:val="20"/>
              </w:rPr>
              <w:t>🔴</w:t>
            </w:r>
            <w:r w:rsidRPr="007F364C">
              <w:rPr>
                <w:rFonts w:ascii="Aptos" w:hAnsi="Aptos"/>
                <w:b/>
                <w:color w:val="FFFFFF"/>
                <w:sz w:val="20"/>
              </w:rPr>
              <w:t xml:space="preserve">  CRITICAL</w:t>
            </w:r>
          </w:p>
        </w:tc>
        <w:tc>
          <w:tcPr>
            <w:tcW w:w="2448" w:type="dxa"/>
          </w:tcPr>
          <w:p w14:paraId="2056A7AA" w14:textId="77777777" w:rsidR="00F941B0" w:rsidRPr="007F364C" w:rsidRDefault="00000000">
            <w:pPr>
              <w:rPr>
                <w:rFonts w:ascii="Aptos" w:hAnsi="Aptos"/>
              </w:rPr>
            </w:pPr>
            <w:r w:rsidRPr="007F364C">
              <w:rPr>
                <w:rFonts w:ascii="Aptos" w:hAnsi="Aptos"/>
                <w:sz w:val="20"/>
              </w:rPr>
              <w:t>Regulated data (PHI, PII)</w:t>
            </w:r>
            <w:r w:rsidRPr="007F364C">
              <w:rPr>
                <w:rFonts w:ascii="Aptos" w:hAnsi="Aptos"/>
                <w:sz w:val="20"/>
              </w:rPr>
              <w:br/>
              <w:t>Autonomous decisions</w:t>
            </w:r>
            <w:r w:rsidRPr="007F364C">
              <w:rPr>
                <w:rFonts w:ascii="Aptos" w:hAnsi="Aptos"/>
                <w:sz w:val="20"/>
              </w:rPr>
              <w:br/>
              <w:t>High legal liability</w:t>
            </w:r>
          </w:p>
        </w:tc>
        <w:tc>
          <w:tcPr>
            <w:tcW w:w="2448" w:type="dxa"/>
          </w:tcPr>
          <w:p w14:paraId="376AF083" w14:textId="77777777" w:rsidR="00F941B0" w:rsidRPr="007F364C" w:rsidRDefault="00000000">
            <w:pPr>
              <w:rPr>
                <w:rFonts w:ascii="Aptos" w:hAnsi="Aptos"/>
              </w:rPr>
            </w:pPr>
            <w:r w:rsidRPr="007F364C">
              <w:rPr>
                <w:rFonts w:ascii="Aptos" w:hAnsi="Aptos"/>
                <w:sz w:val="20"/>
              </w:rPr>
              <w:t>Autonomous clinical triage</w:t>
            </w:r>
            <w:r w:rsidRPr="007F364C">
              <w:rPr>
                <w:rFonts w:ascii="Aptos" w:hAnsi="Aptos"/>
                <w:sz w:val="20"/>
              </w:rPr>
              <w:br/>
              <w:t>Credit decisioning</w:t>
            </w:r>
            <w:r w:rsidRPr="007F364C">
              <w:rPr>
                <w:rFonts w:ascii="Aptos" w:hAnsi="Aptos"/>
                <w:sz w:val="20"/>
              </w:rPr>
              <w:br/>
              <w:t>Legal contract execution</w:t>
            </w:r>
          </w:p>
        </w:tc>
        <w:tc>
          <w:tcPr>
            <w:tcW w:w="2448" w:type="dxa"/>
          </w:tcPr>
          <w:p w14:paraId="1C999D92" w14:textId="77777777" w:rsidR="00F941B0" w:rsidRPr="007F364C" w:rsidRDefault="00000000">
            <w:pPr>
              <w:rPr>
                <w:rFonts w:ascii="Aptos" w:hAnsi="Aptos"/>
              </w:rPr>
            </w:pPr>
            <w:r w:rsidRPr="007F364C">
              <w:rPr>
                <w:rFonts w:ascii="Aptos" w:hAnsi="Aptos"/>
                <w:sz w:val="20"/>
              </w:rPr>
              <w:t>Executive sign-off</w:t>
            </w:r>
            <w:r w:rsidRPr="007F364C">
              <w:rPr>
                <w:rFonts w:ascii="Aptos" w:hAnsi="Aptos"/>
                <w:sz w:val="20"/>
              </w:rPr>
              <w:br/>
              <w:t>Board awareness</w:t>
            </w:r>
            <w:r w:rsidRPr="007F364C">
              <w:rPr>
                <w:rFonts w:ascii="Aptos" w:hAnsi="Aptos"/>
                <w:sz w:val="20"/>
              </w:rPr>
              <w:br/>
              <w:t>Full risk assessment + audit trail</w:t>
            </w:r>
          </w:p>
        </w:tc>
      </w:tr>
    </w:tbl>
    <w:p w14:paraId="1A3BD679" w14:textId="77777777" w:rsidR="00F941B0" w:rsidRPr="007F364C" w:rsidRDefault="00F941B0">
      <w:pPr>
        <w:rPr>
          <w:rFonts w:ascii="Aptos" w:hAnsi="Aptos"/>
        </w:rPr>
      </w:pPr>
    </w:p>
    <w:p w14:paraId="049F8F3E" w14:textId="77777777" w:rsidR="00F941B0" w:rsidRPr="007F364C" w:rsidRDefault="00000000">
      <w:pPr>
        <w:spacing w:before="120" w:after="80"/>
        <w:rPr>
          <w:rFonts w:ascii="Aptos" w:hAnsi="Aptos"/>
        </w:rPr>
      </w:pPr>
      <w:r w:rsidRPr="007F364C">
        <w:rPr>
          <w:rFonts w:ascii="Aptos" w:hAnsi="Aptos"/>
          <w:b/>
          <w:color w:val="0D1B3E"/>
        </w:rPr>
        <w:t>How to Use This Template</w:t>
      </w:r>
    </w:p>
    <w:p w14:paraId="7846E23C" w14:textId="77777777" w:rsidR="00F941B0" w:rsidRPr="007F364C" w:rsidRDefault="00000000">
      <w:pPr>
        <w:pStyle w:val="ListBullet"/>
        <w:spacing w:before="60" w:after="60"/>
        <w:rPr>
          <w:rFonts w:ascii="Aptos" w:hAnsi="Aptos"/>
        </w:rPr>
      </w:pPr>
      <w:r w:rsidRPr="007F364C">
        <w:rPr>
          <w:rFonts w:ascii="Aptos" w:hAnsi="Aptos"/>
          <w:color w:val="2C3E50"/>
        </w:rPr>
        <w:t>Step 1: List every AI use case currently in use or being considered</w:t>
      </w:r>
    </w:p>
    <w:p w14:paraId="52621826" w14:textId="77777777" w:rsidR="00F941B0" w:rsidRPr="007F364C" w:rsidRDefault="00000000">
      <w:pPr>
        <w:pStyle w:val="ListBullet"/>
        <w:spacing w:before="60" w:after="60"/>
        <w:rPr>
          <w:rFonts w:ascii="Aptos" w:hAnsi="Aptos"/>
        </w:rPr>
      </w:pPr>
      <w:r w:rsidRPr="007F364C">
        <w:rPr>
          <w:rFonts w:ascii="Aptos" w:hAnsi="Aptos"/>
          <w:color w:val="2C3E50"/>
        </w:rPr>
        <w:t>Step 2: Score each against the criteria above — when in doubt, go one tier higher</w:t>
      </w:r>
    </w:p>
    <w:p w14:paraId="1845497E" w14:textId="77777777" w:rsidR="00F941B0" w:rsidRPr="007F364C" w:rsidRDefault="00000000">
      <w:pPr>
        <w:pStyle w:val="ListBullet"/>
        <w:spacing w:before="60" w:after="60"/>
        <w:rPr>
          <w:rFonts w:ascii="Aptos" w:hAnsi="Aptos"/>
        </w:rPr>
      </w:pPr>
      <w:r w:rsidRPr="007F364C">
        <w:rPr>
          <w:rFonts w:ascii="Aptos" w:hAnsi="Aptos"/>
          <w:color w:val="2C3E50"/>
        </w:rPr>
        <w:t>Step 3: Apply the appropriate approval process before the tool goes live</w:t>
      </w:r>
    </w:p>
    <w:p w14:paraId="35211887" w14:textId="77777777" w:rsidR="00F941B0" w:rsidRPr="007F364C" w:rsidRDefault="00000000">
      <w:pPr>
        <w:pStyle w:val="ListBullet"/>
        <w:spacing w:before="60" w:after="60"/>
        <w:rPr>
          <w:rFonts w:ascii="Aptos" w:hAnsi="Aptos"/>
        </w:rPr>
      </w:pPr>
      <w:r w:rsidRPr="007F364C">
        <w:rPr>
          <w:rFonts w:ascii="Aptos" w:hAnsi="Aptos"/>
          <w:color w:val="2C3E50"/>
        </w:rPr>
        <w:t>Step 4: Re-assess annually or when the use case, data scope, or tool changes</w:t>
      </w:r>
    </w:p>
    <w:p w14:paraId="51B6BDE5" w14:textId="77777777" w:rsidR="00F941B0" w:rsidRPr="007F364C" w:rsidRDefault="00000000">
      <w:pPr>
        <w:pStyle w:val="ListBullet"/>
        <w:spacing w:before="60" w:after="60"/>
        <w:rPr>
          <w:rFonts w:ascii="Aptos" w:hAnsi="Aptos"/>
        </w:rPr>
      </w:pPr>
      <w:r w:rsidRPr="007F364C">
        <w:rPr>
          <w:rFonts w:ascii="Aptos" w:hAnsi="Aptos"/>
          <w:color w:val="2C3E50"/>
        </w:rPr>
        <w:t>Tip: Build this into your IT/software request process so it becomes automatic</w:t>
      </w:r>
    </w:p>
    <w:p w14:paraId="5284BC39" w14:textId="77777777" w:rsidR="001B68E4" w:rsidRDefault="001B68E4">
      <w:pPr>
        <w:rPr>
          <w:rFonts w:ascii="Aptos" w:hAnsi="Aptos"/>
        </w:rPr>
      </w:pPr>
    </w:p>
    <w:p w14:paraId="6A9FE5A3" w14:textId="4BE90616" w:rsidR="00F941B0" w:rsidRPr="00CA116E" w:rsidRDefault="001B68E4">
      <w:pPr>
        <w:rPr>
          <w:rFonts w:ascii="Aptos" w:hAnsi="Aptos"/>
          <w:b/>
          <w:bCs/>
        </w:rPr>
      </w:pPr>
      <w:r w:rsidRPr="00CA116E">
        <w:rPr>
          <w:rFonts w:ascii="Aptos" w:hAnsi="Aptos"/>
          <w:b/>
          <w:bCs/>
          <w:color w:val="8064A2" w:themeColor="accent4"/>
        </w:rPr>
        <w:t xml:space="preserve">An Excel version of this document is also available for use. </w:t>
      </w:r>
      <w:r w:rsidRPr="00CA116E">
        <w:rPr>
          <w:rFonts w:ascii="Aptos" w:hAnsi="Aptos"/>
          <w:b/>
          <w:bCs/>
          <w:i/>
          <w:iCs/>
          <w:color w:val="8064A2" w:themeColor="accent4"/>
        </w:rPr>
        <w:t>(</w:t>
      </w:r>
      <w:r w:rsidR="00D321CA">
        <w:rPr>
          <w:rFonts w:ascii="Aptos" w:hAnsi="Aptos"/>
          <w:b/>
          <w:bCs/>
          <w:i/>
          <w:iCs/>
          <w:color w:val="8064A2" w:themeColor="accent4"/>
        </w:rPr>
        <w:t xml:space="preserve">See </w:t>
      </w:r>
      <w:r w:rsidR="00CA116E" w:rsidRPr="00CA116E">
        <w:rPr>
          <w:rFonts w:ascii="Aptos" w:hAnsi="Aptos"/>
          <w:b/>
          <w:bCs/>
          <w:i/>
          <w:iCs/>
          <w:color w:val="8064A2" w:themeColor="accent4"/>
        </w:rPr>
        <w:t>‘04_data_tier_worksheet.xlsx</w:t>
      </w:r>
      <w:r w:rsidR="00D321CA">
        <w:rPr>
          <w:rFonts w:ascii="Aptos" w:hAnsi="Aptos"/>
          <w:b/>
          <w:bCs/>
          <w:i/>
          <w:iCs/>
          <w:color w:val="8064A2" w:themeColor="accent4"/>
        </w:rPr>
        <w:t>’</w:t>
      </w:r>
      <w:r w:rsidR="00CA116E" w:rsidRPr="00CA116E">
        <w:rPr>
          <w:rFonts w:ascii="Aptos" w:hAnsi="Aptos"/>
          <w:b/>
          <w:bCs/>
          <w:i/>
          <w:iCs/>
          <w:color w:val="8064A2" w:themeColor="accent4"/>
        </w:rPr>
        <w:t>)</w:t>
      </w:r>
      <w:r w:rsidRPr="00CA116E">
        <w:rPr>
          <w:rFonts w:ascii="Aptos" w:hAnsi="Aptos"/>
          <w:b/>
          <w:bCs/>
        </w:rPr>
        <w:br w:type="page"/>
      </w:r>
    </w:p>
    <w:tbl>
      <w:tblPr>
        <w:tblStyle w:val="TableGrid"/>
        <w:tblW w:w="0" w:type="auto"/>
        <w:jc w:val="center"/>
        <w:tblLook w:val="04A0" w:firstRow="1" w:lastRow="0" w:firstColumn="1" w:lastColumn="0" w:noHBand="0" w:noVBand="1"/>
      </w:tblPr>
      <w:tblGrid>
        <w:gridCol w:w="9792"/>
      </w:tblGrid>
      <w:tr w:rsidR="00F941B0" w:rsidRPr="007F364C" w14:paraId="21772377" w14:textId="77777777">
        <w:trPr>
          <w:trHeight w:val="567"/>
          <w:jc w:val="center"/>
        </w:trPr>
        <w:tc>
          <w:tcPr>
            <w:tcW w:w="9792" w:type="dxa"/>
            <w:shd w:val="clear" w:color="auto" w:fill="0D4A3A"/>
          </w:tcPr>
          <w:p w14:paraId="13398A31" w14:textId="77777777" w:rsidR="00F941B0" w:rsidRPr="007F364C" w:rsidRDefault="00000000">
            <w:pPr>
              <w:spacing w:before="160" w:after="160"/>
              <w:jc w:val="center"/>
              <w:rPr>
                <w:rFonts w:ascii="Aptos" w:hAnsi="Aptos"/>
              </w:rPr>
            </w:pPr>
            <w:r w:rsidRPr="007F364C">
              <w:rPr>
                <w:rFonts w:ascii="Segoe UI Symbol" w:hAnsi="Segoe UI Symbol" w:cs="Segoe UI Symbol"/>
                <w:b/>
                <w:color w:val="FFFFFF"/>
                <w:sz w:val="32"/>
              </w:rPr>
              <w:lastRenderedPageBreak/>
              <w:t>🛠</w:t>
            </w:r>
            <w:r w:rsidRPr="007F364C">
              <w:rPr>
                <w:rFonts w:ascii="Aptos" w:hAnsi="Aptos"/>
                <w:b/>
                <w:color w:val="FFFFFF"/>
                <w:sz w:val="32"/>
              </w:rPr>
              <w:t xml:space="preserve">  TOOL #2: AI VENDOR SECURITY ASSESSMENT CHECKLIST</w:t>
            </w:r>
          </w:p>
        </w:tc>
      </w:tr>
    </w:tbl>
    <w:p w14:paraId="72983F67" w14:textId="77777777" w:rsidR="00F941B0" w:rsidRPr="007F364C" w:rsidRDefault="00F941B0">
      <w:pPr>
        <w:rPr>
          <w:rFonts w:ascii="Aptos" w:hAnsi="Aptos"/>
        </w:rPr>
      </w:pPr>
    </w:p>
    <w:p w14:paraId="55C554F1" w14:textId="77777777" w:rsidR="00F941B0" w:rsidRPr="007F364C" w:rsidRDefault="00000000">
      <w:pPr>
        <w:spacing w:before="160" w:after="80"/>
        <w:rPr>
          <w:rFonts w:ascii="Aptos" w:hAnsi="Aptos"/>
        </w:rPr>
      </w:pPr>
      <w:r w:rsidRPr="007F364C">
        <w:rPr>
          <w:rFonts w:ascii="Aptos" w:hAnsi="Aptos"/>
          <w:b/>
          <w:color w:val="0D1B3E"/>
          <w:sz w:val="24"/>
        </w:rPr>
        <w:t>Purpose</w:t>
      </w:r>
    </w:p>
    <w:p w14:paraId="0E588B94" w14:textId="728EF96A" w:rsidR="00F941B0" w:rsidRPr="007F364C" w:rsidRDefault="00000000">
      <w:pPr>
        <w:spacing w:before="40" w:after="160"/>
        <w:rPr>
          <w:rFonts w:ascii="Aptos" w:hAnsi="Aptos"/>
        </w:rPr>
      </w:pPr>
      <w:r w:rsidRPr="007F364C">
        <w:rPr>
          <w:rFonts w:ascii="Aptos" w:hAnsi="Aptos"/>
          <w:color w:val="2C3E50"/>
        </w:rPr>
        <w:t xml:space="preserve">Use this checklist before signing any contract or enabling any AI tool that will touch </w:t>
      </w:r>
      <w:r w:rsidR="007F364C" w:rsidRPr="007F364C">
        <w:rPr>
          <w:rFonts w:ascii="Aptos" w:hAnsi="Aptos"/>
          <w:color w:val="2C3E50"/>
        </w:rPr>
        <w:t>organization</w:t>
      </w:r>
      <w:r w:rsidRPr="007F364C">
        <w:rPr>
          <w:rFonts w:ascii="Aptos" w:hAnsi="Aptos"/>
          <w:color w:val="2C3E50"/>
        </w:rPr>
        <w:t>al data. Ask these questions of every vendor — their answers (or inability to answer) tell you everything.</w:t>
      </w:r>
    </w:p>
    <w:p w14:paraId="75EF6110" w14:textId="77777777" w:rsidR="00F941B0" w:rsidRPr="007F364C" w:rsidRDefault="00000000">
      <w:pPr>
        <w:spacing w:before="200" w:after="80"/>
        <w:rPr>
          <w:rFonts w:ascii="Aptos" w:hAnsi="Aptos"/>
        </w:rPr>
      </w:pPr>
      <w:r w:rsidRPr="007F364C">
        <w:rPr>
          <w:rFonts w:ascii="Aptos" w:hAnsi="Aptos"/>
          <w:b/>
          <w:color w:val="0D4A3A"/>
          <w:sz w:val="24"/>
        </w:rPr>
        <w:t>DATA HANDLING</w:t>
      </w:r>
    </w:p>
    <w:tbl>
      <w:tblPr>
        <w:tblStyle w:val="TableGrid"/>
        <w:tblW w:w="0" w:type="auto"/>
        <w:tblLook w:val="04A0" w:firstRow="1" w:lastRow="0" w:firstColumn="1" w:lastColumn="0" w:noHBand="0" w:noVBand="1"/>
      </w:tblPr>
      <w:tblGrid>
        <w:gridCol w:w="3264"/>
        <w:gridCol w:w="3264"/>
        <w:gridCol w:w="3264"/>
      </w:tblGrid>
      <w:tr w:rsidR="00F941B0" w:rsidRPr="007F364C" w14:paraId="666D5E22" w14:textId="77777777">
        <w:tc>
          <w:tcPr>
            <w:tcW w:w="3264" w:type="dxa"/>
            <w:shd w:val="clear" w:color="auto" w:fill="0D4A3A"/>
          </w:tcPr>
          <w:p w14:paraId="7B6B9AC5" w14:textId="77777777" w:rsidR="00F941B0" w:rsidRPr="007F364C" w:rsidRDefault="00000000">
            <w:pPr>
              <w:rPr>
                <w:rFonts w:ascii="Aptos" w:hAnsi="Aptos"/>
              </w:rPr>
            </w:pPr>
            <w:r w:rsidRPr="007F364C">
              <w:rPr>
                <w:rFonts w:ascii="Aptos" w:hAnsi="Aptos"/>
                <w:b/>
                <w:color w:val="FFFFFF"/>
                <w:sz w:val="18"/>
              </w:rPr>
              <w:t>QUESTION</w:t>
            </w:r>
          </w:p>
        </w:tc>
        <w:tc>
          <w:tcPr>
            <w:tcW w:w="3264" w:type="dxa"/>
            <w:shd w:val="clear" w:color="auto" w:fill="0D4A3A"/>
          </w:tcPr>
          <w:p w14:paraId="6A1D706C" w14:textId="77777777" w:rsidR="00F941B0" w:rsidRPr="007F364C" w:rsidRDefault="00000000">
            <w:pPr>
              <w:rPr>
                <w:rFonts w:ascii="Aptos" w:hAnsi="Aptos"/>
              </w:rPr>
            </w:pPr>
            <w:r w:rsidRPr="007F364C">
              <w:rPr>
                <w:rFonts w:ascii="Aptos" w:hAnsi="Aptos"/>
                <w:b/>
                <w:color w:val="FFFFFF"/>
                <w:sz w:val="18"/>
              </w:rPr>
              <w:t>IDEAL ANSWER / RED FLAGS</w:t>
            </w:r>
          </w:p>
        </w:tc>
        <w:tc>
          <w:tcPr>
            <w:tcW w:w="3264" w:type="dxa"/>
            <w:shd w:val="clear" w:color="auto" w:fill="0D4A3A"/>
          </w:tcPr>
          <w:p w14:paraId="066EDEFE" w14:textId="77777777" w:rsidR="00F941B0" w:rsidRPr="007F364C" w:rsidRDefault="00000000">
            <w:pPr>
              <w:rPr>
                <w:rFonts w:ascii="Aptos" w:hAnsi="Aptos"/>
              </w:rPr>
            </w:pPr>
            <w:r w:rsidRPr="007F364C">
              <w:rPr>
                <w:rFonts w:ascii="Aptos" w:hAnsi="Aptos"/>
                <w:b/>
                <w:color w:val="FFFFFF"/>
                <w:sz w:val="18"/>
              </w:rPr>
              <w:t>✓</w:t>
            </w:r>
          </w:p>
        </w:tc>
      </w:tr>
      <w:tr w:rsidR="00F941B0" w:rsidRPr="007F364C" w14:paraId="59D17E41" w14:textId="77777777">
        <w:tc>
          <w:tcPr>
            <w:tcW w:w="3264" w:type="dxa"/>
          </w:tcPr>
          <w:p w14:paraId="0CC13079" w14:textId="77777777" w:rsidR="00F941B0" w:rsidRPr="007F364C" w:rsidRDefault="00000000">
            <w:pPr>
              <w:rPr>
                <w:rFonts w:ascii="Aptos" w:hAnsi="Aptos"/>
              </w:rPr>
            </w:pPr>
            <w:r w:rsidRPr="007F364C">
              <w:rPr>
                <w:rFonts w:ascii="Aptos" w:hAnsi="Aptos"/>
                <w:sz w:val="18"/>
              </w:rPr>
              <w:t>Does this tool use our data to train its AI models?</w:t>
            </w:r>
          </w:p>
        </w:tc>
        <w:tc>
          <w:tcPr>
            <w:tcW w:w="3264" w:type="dxa"/>
          </w:tcPr>
          <w:p w14:paraId="6A6D3792" w14:textId="77777777" w:rsidR="00F941B0" w:rsidRPr="007F364C" w:rsidRDefault="00000000">
            <w:pPr>
              <w:rPr>
                <w:rFonts w:ascii="Aptos" w:hAnsi="Aptos"/>
              </w:rPr>
            </w:pPr>
            <w:r w:rsidRPr="007F364C">
              <w:rPr>
                <w:rFonts w:ascii="Aptos" w:hAnsi="Aptos"/>
                <w:i/>
                <w:color w:val="2C3E50"/>
                <w:sz w:val="18"/>
              </w:rPr>
              <w:t>Must be NO or clearly opt-out confirmed in writing</w:t>
            </w:r>
          </w:p>
        </w:tc>
        <w:tc>
          <w:tcPr>
            <w:tcW w:w="3264" w:type="dxa"/>
          </w:tcPr>
          <w:p w14:paraId="7AF9BCEB" w14:textId="77777777" w:rsidR="00F941B0" w:rsidRPr="007F364C" w:rsidRDefault="00000000">
            <w:pPr>
              <w:rPr>
                <w:rFonts w:ascii="Aptos" w:hAnsi="Aptos"/>
              </w:rPr>
            </w:pPr>
            <w:r w:rsidRPr="007F364C">
              <w:rPr>
                <w:rFonts w:ascii="Aptos" w:hAnsi="Aptos"/>
                <w:sz w:val="24"/>
              </w:rPr>
              <w:t>☐</w:t>
            </w:r>
          </w:p>
        </w:tc>
      </w:tr>
      <w:tr w:rsidR="00F941B0" w:rsidRPr="007F364C" w14:paraId="6D952395" w14:textId="77777777">
        <w:tc>
          <w:tcPr>
            <w:tcW w:w="3264" w:type="dxa"/>
          </w:tcPr>
          <w:p w14:paraId="54E55941" w14:textId="77777777" w:rsidR="00F941B0" w:rsidRPr="007F364C" w:rsidRDefault="00000000">
            <w:pPr>
              <w:rPr>
                <w:rFonts w:ascii="Aptos" w:hAnsi="Aptos"/>
              </w:rPr>
            </w:pPr>
            <w:r w:rsidRPr="007F364C">
              <w:rPr>
                <w:rFonts w:ascii="Aptos" w:hAnsi="Aptos"/>
                <w:sz w:val="18"/>
              </w:rPr>
              <w:t>Where is our data stored geographically?</w:t>
            </w:r>
          </w:p>
        </w:tc>
        <w:tc>
          <w:tcPr>
            <w:tcW w:w="3264" w:type="dxa"/>
          </w:tcPr>
          <w:p w14:paraId="7D9E040D" w14:textId="77777777" w:rsidR="00F941B0" w:rsidRPr="007F364C" w:rsidRDefault="00000000">
            <w:pPr>
              <w:rPr>
                <w:rFonts w:ascii="Aptos" w:hAnsi="Aptos"/>
              </w:rPr>
            </w:pPr>
            <w:r w:rsidRPr="007F364C">
              <w:rPr>
                <w:rFonts w:ascii="Aptos" w:hAnsi="Aptos"/>
                <w:i/>
                <w:color w:val="2C3E50"/>
                <w:sz w:val="18"/>
              </w:rPr>
              <w:t>Must align with your data residency requirements</w:t>
            </w:r>
          </w:p>
        </w:tc>
        <w:tc>
          <w:tcPr>
            <w:tcW w:w="3264" w:type="dxa"/>
          </w:tcPr>
          <w:p w14:paraId="320E6713" w14:textId="77777777" w:rsidR="00F941B0" w:rsidRPr="007F364C" w:rsidRDefault="00000000">
            <w:pPr>
              <w:rPr>
                <w:rFonts w:ascii="Aptos" w:hAnsi="Aptos"/>
              </w:rPr>
            </w:pPr>
            <w:r w:rsidRPr="007F364C">
              <w:rPr>
                <w:rFonts w:ascii="Aptos" w:hAnsi="Aptos"/>
                <w:sz w:val="24"/>
              </w:rPr>
              <w:t>☐</w:t>
            </w:r>
          </w:p>
        </w:tc>
      </w:tr>
      <w:tr w:rsidR="00F941B0" w:rsidRPr="007F364C" w14:paraId="01CAA7C0" w14:textId="77777777">
        <w:tc>
          <w:tcPr>
            <w:tcW w:w="3264" w:type="dxa"/>
          </w:tcPr>
          <w:p w14:paraId="0D83099C" w14:textId="77777777" w:rsidR="00F941B0" w:rsidRPr="007F364C" w:rsidRDefault="00000000">
            <w:pPr>
              <w:rPr>
                <w:rFonts w:ascii="Aptos" w:hAnsi="Aptos"/>
              </w:rPr>
            </w:pPr>
            <w:r w:rsidRPr="007F364C">
              <w:rPr>
                <w:rFonts w:ascii="Aptos" w:hAnsi="Aptos"/>
                <w:sz w:val="18"/>
              </w:rPr>
              <w:t>How long is our data retained after processing?</w:t>
            </w:r>
          </w:p>
        </w:tc>
        <w:tc>
          <w:tcPr>
            <w:tcW w:w="3264" w:type="dxa"/>
          </w:tcPr>
          <w:p w14:paraId="77147086" w14:textId="77777777" w:rsidR="00F941B0" w:rsidRPr="007F364C" w:rsidRDefault="00000000">
            <w:pPr>
              <w:rPr>
                <w:rFonts w:ascii="Aptos" w:hAnsi="Aptos"/>
              </w:rPr>
            </w:pPr>
            <w:r w:rsidRPr="007F364C">
              <w:rPr>
                <w:rFonts w:ascii="Aptos" w:hAnsi="Aptos"/>
                <w:i/>
                <w:color w:val="2C3E50"/>
                <w:sz w:val="18"/>
              </w:rPr>
              <w:t>Should align with your retention policy — shorter is better</w:t>
            </w:r>
          </w:p>
        </w:tc>
        <w:tc>
          <w:tcPr>
            <w:tcW w:w="3264" w:type="dxa"/>
          </w:tcPr>
          <w:p w14:paraId="662DB020" w14:textId="77777777" w:rsidR="00F941B0" w:rsidRPr="007F364C" w:rsidRDefault="00000000">
            <w:pPr>
              <w:rPr>
                <w:rFonts w:ascii="Aptos" w:hAnsi="Aptos"/>
              </w:rPr>
            </w:pPr>
            <w:r w:rsidRPr="007F364C">
              <w:rPr>
                <w:rFonts w:ascii="Aptos" w:hAnsi="Aptos"/>
                <w:sz w:val="24"/>
              </w:rPr>
              <w:t>☐</w:t>
            </w:r>
          </w:p>
        </w:tc>
      </w:tr>
      <w:tr w:rsidR="00F941B0" w:rsidRPr="007F364C" w14:paraId="7FFAF42E" w14:textId="77777777">
        <w:tc>
          <w:tcPr>
            <w:tcW w:w="3264" w:type="dxa"/>
          </w:tcPr>
          <w:p w14:paraId="56922859" w14:textId="77777777" w:rsidR="00F941B0" w:rsidRPr="007F364C" w:rsidRDefault="00000000">
            <w:pPr>
              <w:rPr>
                <w:rFonts w:ascii="Aptos" w:hAnsi="Aptos"/>
              </w:rPr>
            </w:pPr>
            <w:r w:rsidRPr="007F364C">
              <w:rPr>
                <w:rFonts w:ascii="Aptos" w:hAnsi="Aptos"/>
                <w:sz w:val="18"/>
              </w:rPr>
              <w:t>Is data encrypted in transit and at rest?</w:t>
            </w:r>
          </w:p>
        </w:tc>
        <w:tc>
          <w:tcPr>
            <w:tcW w:w="3264" w:type="dxa"/>
          </w:tcPr>
          <w:p w14:paraId="4022AFA2" w14:textId="77777777" w:rsidR="00F941B0" w:rsidRPr="007F364C" w:rsidRDefault="00000000">
            <w:pPr>
              <w:rPr>
                <w:rFonts w:ascii="Aptos" w:hAnsi="Aptos"/>
              </w:rPr>
            </w:pPr>
            <w:r w:rsidRPr="007F364C">
              <w:rPr>
                <w:rFonts w:ascii="Aptos" w:hAnsi="Aptos"/>
                <w:i/>
                <w:color w:val="2C3E50"/>
                <w:sz w:val="18"/>
              </w:rPr>
              <w:t>Minimum: TLS 1.2 in transit, AES-256 at rest</w:t>
            </w:r>
          </w:p>
        </w:tc>
        <w:tc>
          <w:tcPr>
            <w:tcW w:w="3264" w:type="dxa"/>
          </w:tcPr>
          <w:p w14:paraId="0DB8A768" w14:textId="77777777" w:rsidR="00F941B0" w:rsidRPr="007F364C" w:rsidRDefault="00000000">
            <w:pPr>
              <w:rPr>
                <w:rFonts w:ascii="Aptos" w:hAnsi="Aptos"/>
              </w:rPr>
            </w:pPr>
            <w:r w:rsidRPr="007F364C">
              <w:rPr>
                <w:rFonts w:ascii="Aptos" w:hAnsi="Aptos"/>
                <w:sz w:val="24"/>
              </w:rPr>
              <w:t>☐</w:t>
            </w:r>
          </w:p>
        </w:tc>
      </w:tr>
      <w:tr w:rsidR="00F941B0" w:rsidRPr="007F364C" w14:paraId="5561D91A" w14:textId="77777777">
        <w:tc>
          <w:tcPr>
            <w:tcW w:w="3264" w:type="dxa"/>
          </w:tcPr>
          <w:p w14:paraId="597679C7" w14:textId="77777777" w:rsidR="00F941B0" w:rsidRPr="007F364C" w:rsidRDefault="00000000">
            <w:pPr>
              <w:rPr>
                <w:rFonts w:ascii="Aptos" w:hAnsi="Aptos"/>
              </w:rPr>
            </w:pPr>
            <w:r w:rsidRPr="007F364C">
              <w:rPr>
                <w:rFonts w:ascii="Aptos" w:hAnsi="Aptos"/>
                <w:sz w:val="18"/>
              </w:rPr>
              <w:t>Do employees of the vendor have access to our data?</w:t>
            </w:r>
          </w:p>
        </w:tc>
        <w:tc>
          <w:tcPr>
            <w:tcW w:w="3264" w:type="dxa"/>
          </w:tcPr>
          <w:p w14:paraId="312AA4E1" w14:textId="77777777" w:rsidR="00F941B0" w:rsidRPr="007F364C" w:rsidRDefault="00000000">
            <w:pPr>
              <w:rPr>
                <w:rFonts w:ascii="Aptos" w:hAnsi="Aptos"/>
              </w:rPr>
            </w:pPr>
            <w:r w:rsidRPr="007F364C">
              <w:rPr>
                <w:rFonts w:ascii="Aptos" w:hAnsi="Aptos"/>
                <w:i/>
                <w:color w:val="2C3E50"/>
                <w:sz w:val="18"/>
              </w:rPr>
              <w:t>If yes: under what conditions? With what controls?</w:t>
            </w:r>
          </w:p>
        </w:tc>
        <w:tc>
          <w:tcPr>
            <w:tcW w:w="3264" w:type="dxa"/>
          </w:tcPr>
          <w:p w14:paraId="4C04208F" w14:textId="77777777" w:rsidR="00F941B0" w:rsidRPr="007F364C" w:rsidRDefault="00000000">
            <w:pPr>
              <w:rPr>
                <w:rFonts w:ascii="Aptos" w:hAnsi="Aptos"/>
              </w:rPr>
            </w:pPr>
            <w:r w:rsidRPr="007F364C">
              <w:rPr>
                <w:rFonts w:ascii="Aptos" w:hAnsi="Aptos"/>
                <w:sz w:val="24"/>
              </w:rPr>
              <w:t>☐</w:t>
            </w:r>
          </w:p>
        </w:tc>
      </w:tr>
    </w:tbl>
    <w:p w14:paraId="25D29B68" w14:textId="77777777" w:rsidR="00F941B0" w:rsidRPr="007F364C" w:rsidRDefault="00F941B0">
      <w:pPr>
        <w:rPr>
          <w:rFonts w:ascii="Aptos" w:hAnsi="Aptos"/>
        </w:rPr>
      </w:pPr>
    </w:p>
    <w:p w14:paraId="1BA099E8" w14:textId="77777777" w:rsidR="00F941B0" w:rsidRPr="007F364C" w:rsidRDefault="00000000">
      <w:pPr>
        <w:spacing w:before="200" w:after="80"/>
        <w:rPr>
          <w:rFonts w:ascii="Aptos" w:hAnsi="Aptos"/>
        </w:rPr>
      </w:pPr>
      <w:r w:rsidRPr="007F364C">
        <w:rPr>
          <w:rFonts w:ascii="Aptos" w:hAnsi="Aptos"/>
          <w:b/>
          <w:color w:val="0D4A3A"/>
          <w:sz w:val="24"/>
        </w:rPr>
        <w:t>SECURITY &amp; COMPLIANCE</w:t>
      </w:r>
    </w:p>
    <w:tbl>
      <w:tblPr>
        <w:tblStyle w:val="TableGrid"/>
        <w:tblW w:w="0" w:type="auto"/>
        <w:tblLook w:val="04A0" w:firstRow="1" w:lastRow="0" w:firstColumn="1" w:lastColumn="0" w:noHBand="0" w:noVBand="1"/>
      </w:tblPr>
      <w:tblGrid>
        <w:gridCol w:w="3264"/>
        <w:gridCol w:w="3264"/>
        <w:gridCol w:w="3264"/>
      </w:tblGrid>
      <w:tr w:rsidR="00F941B0" w:rsidRPr="007F364C" w14:paraId="36C88CA5" w14:textId="77777777">
        <w:tc>
          <w:tcPr>
            <w:tcW w:w="3264" w:type="dxa"/>
            <w:shd w:val="clear" w:color="auto" w:fill="0D4A3A"/>
          </w:tcPr>
          <w:p w14:paraId="7B3D2ACD" w14:textId="77777777" w:rsidR="00F941B0" w:rsidRPr="007F364C" w:rsidRDefault="00000000">
            <w:pPr>
              <w:rPr>
                <w:rFonts w:ascii="Aptos" w:hAnsi="Aptos"/>
              </w:rPr>
            </w:pPr>
            <w:r w:rsidRPr="007F364C">
              <w:rPr>
                <w:rFonts w:ascii="Aptos" w:hAnsi="Aptos"/>
                <w:b/>
                <w:color w:val="FFFFFF"/>
                <w:sz w:val="18"/>
              </w:rPr>
              <w:t>QUESTION</w:t>
            </w:r>
          </w:p>
        </w:tc>
        <w:tc>
          <w:tcPr>
            <w:tcW w:w="3264" w:type="dxa"/>
            <w:shd w:val="clear" w:color="auto" w:fill="0D4A3A"/>
          </w:tcPr>
          <w:p w14:paraId="749FEC49" w14:textId="77777777" w:rsidR="00F941B0" w:rsidRPr="007F364C" w:rsidRDefault="00000000">
            <w:pPr>
              <w:rPr>
                <w:rFonts w:ascii="Aptos" w:hAnsi="Aptos"/>
              </w:rPr>
            </w:pPr>
            <w:r w:rsidRPr="007F364C">
              <w:rPr>
                <w:rFonts w:ascii="Aptos" w:hAnsi="Aptos"/>
                <w:b/>
                <w:color w:val="FFFFFF"/>
                <w:sz w:val="18"/>
              </w:rPr>
              <w:t>IDEAL ANSWER / RED FLAGS</w:t>
            </w:r>
          </w:p>
        </w:tc>
        <w:tc>
          <w:tcPr>
            <w:tcW w:w="3264" w:type="dxa"/>
            <w:shd w:val="clear" w:color="auto" w:fill="0D4A3A"/>
          </w:tcPr>
          <w:p w14:paraId="3638A96D" w14:textId="77777777" w:rsidR="00F941B0" w:rsidRPr="007F364C" w:rsidRDefault="00000000">
            <w:pPr>
              <w:rPr>
                <w:rFonts w:ascii="Aptos" w:hAnsi="Aptos"/>
              </w:rPr>
            </w:pPr>
            <w:r w:rsidRPr="007F364C">
              <w:rPr>
                <w:rFonts w:ascii="Aptos" w:hAnsi="Aptos"/>
                <w:b/>
                <w:color w:val="FFFFFF"/>
                <w:sz w:val="18"/>
              </w:rPr>
              <w:t>✓</w:t>
            </w:r>
          </w:p>
        </w:tc>
      </w:tr>
      <w:tr w:rsidR="00F941B0" w:rsidRPr="007F364C" w14:paraId="22770FC3" w14:textId="77777777">
        <w:tc>
          <w:tcPr>
            <w:tcW w:w="3264" w:type="dxa"/>
          </w:tcPr>
          <w:p w14:paraId="46C86BCF" w14:textId="77777777" w:rsidR="00F941B0" w:rsidRPr="007F364C" w:rsidRDefault="00000000">
            <w:pPr>
              <w:rPr>
                <w:rFonts w:ascii="Aptos" w:hAnsi="Aptos"/>
              </w:rPr>
            </w:pPr>
            <w:r w:rsidRPr="007F364C">
              <w:rPr>
                <w:rFonts w:ascii="Aptos" w:hAnsi="Aptos"/>
                <w:sz w:val="18"/>
              </w:rPr>
              <w:t>Is the vendor SOC 2 Type II certified?</w:t>
            </w:r>
          </w:p>
        </w:tc>
        <w:tc>
          <w:tcPr>
            <w:tcW w:w="3264" w:type="dxa"/>
          </w:tcPr>
          <w:p w14:paraId="11DCC42F" w14:textId="77777777" w:rsidR="00F941B0" w:rsidRPr="007F364C" w:rsidRDefault="00000000">
            <w:pPr>
              <w:rPr>
                <w:rFonts w:ascii="Aptos" w:hAnsi="Aptos"/>
              </w:rPr>
            </w:pPr>
            <w:r w:rsidRPr="007F364C">
              <w:rPr>
                <w:rFonts w:ascii="Aptos" w:hAnsi="Aptos"/>
                <w:i/>
                <w:color w:val="2C3E50"/>
                <w:sz w:val="18"/>
              </w:rPr>
              <w:t>Request the report — not just a badge</w:t>
            </w:r>
          </w:p>
        </w:tc>
        <w:tc>
          <w:tcPr>
            <w:tcW w:w="3264" w:type="dxa"/>
          </w:tcPr>
          <w:p w14:paraId="5D5F0CB3" w14:textId="77777777" w:rsidR="00F941B0" w:rsidRPr="007F364C" w:rsidRDefault="00000000">
            <w:pPr>
              <w:rPr>
                <w:rFonts w:ascii="Aptos" w:hAnsi="Aptos"/>
              </w:rPr>
            </w:pPr>
            <w:r w:rsidRPr="007F364C">
              <w:rPr>
                <w:rFonts w:ascii="Aptos" w:hAnsi="Aptos"/>
                <w:sz w:val="24"/>
              </w:rPr>
              <w:t>☐</w:t>
            </w:r>
          </w:p>
        </w:tc>
      </w:tr>
      <w:tr w:rsidR="00F941B0" w:rsidRPr="007F364C" w14:paraId="64A143E3" w14:textId="77777777">
        <w:tc>
          <w:tcPr>
            <w:tcW w:w="3264" w:type="dxa"/>
          </w:tcPr>
          <w:p w14:paraId="4CA4726C" w14:textId="77777777" w:rsidR="00F941B0" w:rsidRPr="007F364C" w:rsidRDefault="00000000">
            <w:pPr>
              <w:rPr>
                <w:rFonts w:ascii="Aptos" w:hAnsi="Aptos"/>
              </w:rPr>
            </w:pPr>
            <w:r w:rsidRPr="007F364C">
              <w:rPr>
                <w:rFonts w:ascii="Aptos" w:hAnsi="Aptos"/>
                <w:sz w:val="18"/>
              </w:rPr>
              <w:t>ISO 27001 certified?</w:t>
            </w:r>
          </w:p>
        </w:tc>
        <w:tc>
          <w:tcPr>
            <w:tcW w:w="3264" w:type="dxa"/>
          </w:tcPr>
          <w:p w14:paraId="5BC6771E" w14:textId="77777777" w:rsidR="00F941B0" w:rsidRPr="007F364C" w:rsidRDefault="00000000">
            <w:pPr>
              <w:rPr>
                <w:rFonts w:ascii="Aptos" w:hAnsi="Aptos"/>
              </w:rPr>
            </w:pPr>
            <w:r w:rsidRPr="007F364C">
              <w:rPr>
                <w:rFonts w:ascii="Aptos" w:hAnsi="Aptos"/>
                <w:i/>
                <w:color w:val="2C3E50"/>
                <w:sz w:val="18"/>
              </w:rPr>
              <w:t>Good indicator of mature security management</w:t>
            </w:r>
          </w:p>
        </w:tc>
        <w:tc>
          <w:tcPr>
            <w:tcW w:w="3264" w:type="dxa"/>
          </w:tcPr>
          <w:p w14:paraId="67D4AA97" w14:textId="77777777" w:rsidR="00F941B0" w:rsidRPr="007F364C" w:rsidRDefault="00000000">
            <w:pPr>
              <w:rPr>
                <w:rFonts w:ascii="Aptos" w:hAnsi="Aptos"/>
              </w:rPr>
            </w:pPr>
            <w:r w:rsidRPr="007F364C">
              <w:rPr>
                <w:rFonts w:ascii="Aptos" w:hAnsi="Aptos"/>
                <w:sz w:val="24"/>
              </w:rPr>
              <w:t>☐</w:t>
            </w:r>
          </w:p>
        </w:tc>
      </w:tr>
      <w:tr w:rsidR="00F941B0" w:rsidRPr="007F364C" w14:paraId="42F33D71" w14:textId="77777777">
        <w:tc>
          <w:tcPr>
            <w:tcW w:w="3264" w:type="dxa"/>
          </w:tcPr>
          <w:p w14:paraId="19B63DEC" w14:textId="77777777" w:rsidR="00F941B0" w:rsidRPr="007F364C" w:rsidRDefault="00000000">
            <w:pPr>
              <w:rPr>
                <w:rFonts w:ascii="Aptos" w:hAnsi="Aptos"/>
              </w:rPr>
            </w:pPr>
            <w:r w:rsidRPr="007F364C">
              <w:rPr>
                <w:rFonts w:ascii="Aptos" w:hAnsi="Aptos"/>
                <w:sz w:val="18"/>
              </w:rPr>
              <w:t>Do they have a published AI ethics / responsible AI policy?</w:t>
            </w:r>
          </w:p>
        </w:tc>
        <w:tc>
          <w:tcPr>
            <w:tcW w:w="3264" w:type="dxa"/>
          </w:tcPr>
          <w:p w14:paraId="7F725422" w14:textId="77777777" w:rsidR="00F941B0" w:rsidRPr="007F364C" w:rsidRDefault="00000000">
            <w:pPr>
              <w:rPr>
                <w:rFonts w:ascii="Aptos" w:hAnsi="Aptos"/>
              </w:rPr>
            </w:pPr>
            <w:r w:rsidRPr="007F364C">
              <w:rPr>
                <w:rFonts w:ascii="Aptos" w:hAnsi="Aptos"/>
                <w:i/>
                <w:color w:val="2C3E50"/>
                <w:sz w:val="18"/>
              </w:rPr>
              <w:t>Look for specifics, not marketing language</w:t>
            </w:r>
          </w:p>
        </w:tc>
        <w:tc>
          <w:tcPr>
            <w:tcW w:w="3264" w:type="dxa"/>
          </w:tcPr>
          <w:p w14:paraId="60128E8A" w14:textId="77777777" w:rsidR="00F941B0" w:rsidRPr="007F364C" w:rsidRDefault="00000000">
            <w:pPr>
              <w:rPr>
                <w:rFonts w:ascii="Aptos" w:hAnsi="Aptos"/>
              </w:rPr>
            </w:pPr>
            <w:r w:rsidRPr="007F364C">
              <w:rPr>
                <w:rFonts w:ascii="Aptos" w:hAnsi="Aptos"/>
                <w:sz w:val="24"/>
              </w:rPr>
              <w:t>☐</w:t>
            </w:r>
          </w:p>
        </w:tc>
      </w:tr>
      <w:tr w:rsidR="00F941B0" w:rsidRPr="007F364C" w14:paraId="0D604CF7" w14:textId="77777777">
        <w:tc>
          <w:tcPr>
            <w:tcW w:w="3264" w:type="dxa"/>
          </w:tcPr>
          <w:p w14:paraId="0888F4D1" w14:textId="77777777" w:rsidR="00F941B0" w:rsidRPr="007F364C" w:rsidRDefault="00000000">
            <w:pPr>
              <w:rPr>
                <w:rFonts w:ascii="Aptos" w:hAnsi="Aptos"/>
              </w:rPr>
            </w:pPr>
            <w:r w:rsidRPr="007F364C">
              <w:rPr>
                <w:rFonts w:ascii="Aptos" w:hAnsi="Aptos"/>
                <w:sz w:val="18"/>
              </w:rPr>
              <w:t>Have they undergone a third-party AI security audit?</w:t>
            </w:r>
          </w:p>
        </w:tc>
        <w:tc>
          <w:tcPr>
            <w:tcW w:w="3264" w:type="dxa"/>
          </w:tcPr>
          <w:p w14:paraId="0924A476" w14:textId="77777777" w:rsidR="00F941B0" w:rsidRPr="007F364C" w:rsidRDefault="00000000">
            <w:pPr>
              <w:rPr>
                <w:rFonts w:ascii="Aptos" w:hAnsi="Aptos"/>
              </w:rPr>
            </w:pPr>
            <w:r w:rsidRPr="007F364C">
              <w:rPr>
                <w:rFonts w:ascii="Aptos" w:hAnsi="Aptos"/>
                <w:i/>
                <w:color w:val="2C3E50"/>
                <w:sz w:val="18"/>
              </w:rPr>
              <w:t>Emerging best practice — flag if not done</w:t>
            </w:r>
          </w:p>
        </w:tc>
        <w:tc>
          <w:tcPr>
            <w:tcW w:w="3264" w:type="dxa"/>
          </w:tcPr>
          <w:p w14:paraId="5DC5EEA0" w14:textId="77777777" w:rsidR="00F941B0" w:rsidRPr="007F364C" w:rsidRDefault="00000000">
            <w:pPr>
              <w:rPr>
                <w:rFonts w:ascii="Aptos" w:hAnsi="Aptos"/>
              </w:rPr>
            </w:pPr>
            <w:r w:rsidRPr="007F364C">
              <w:rPr>
                <w:rFonts w:ascii="Aptos" w:hAnsi="Aptos"/>
                <w:sz w:val="24"/>
              </w:rPr>
              <w:t>☐</w:t>
            </w:r>
          </w:p>
        </w:tc>
      </w:tr>
      <w:tr w:rsidR="00F941B0" w:rsidRPr="007F364C" w14:paraId="3534B91C" w14:textId="77777777">
        <w:tc>
          <w:tcPr>
            <w:tcW w:w="3264" w:type="dxa"/>
          </w:tcPr>
          <w:p w14:paraId="4275553B" w14:textId="77777777" w:rsidR="00F941B0" w:rsidRPr="007F364C" w:rsidRDefault="00000000">
            <w:pPr>
              <w:rPr>
                <w:rFonts w:ascii="Aptos" w:hAnsi="Aptos"/>
              </w:rPr>
            </w:pPr>
            <w:r w:rsidRPr="007F364C">
              <w:rPr>
                <w:rFonts w:ascii="Aptos" w:hAnsi="Aptos"/>
                <w:sz w:val="18"/>
              </w:rPr>
              <w:t>What is their vulnerability disclosure / patch process?</w:t>
            </w:r>
          </w:p>
        </w:tc>
        <w:tc>
          <w:tcPr>
            <w:tcW w:w="3264" w:type="dxa"/>
          </w:tcPr>
          <w:p w14:paraId="2A538670" w14:textId="77777777" w:rsidR="00F941B0" w:rsidRPr="007F364C" w:rsidRDefault="00000000">
            <w:pPr>
              <w:rPr>
                <w:rFonts w:ascii="Aptos" w:hAnsi="Aptos"/>
              </w:rPr>
            </w:pPr>
            <w:r w:rsidRPr="007F364C">
              <w:rPr>
                <w:rFonts w:ascii="Aptos" w:hAnsi="Aptos"/>
                <w:i/>
                <w:color w:val="2C3E50"/>
                <w:sz w:val="18"/>
              </w:rPr>
              <w:t>Should have a clear, documented process</w:t>
            </w:r>
          </w:p>
        </w:tc>
        <w:tc>
          <w:tcPr>
            <w:tcW w:w="3264" w:type="dxa"/>
          </w:tcPr>
          <w:p w14:paraId="61592D89" w14:textId="77777777" w:rsidR="00F941B0" w:rsidRPr="007F364C" w:rsidRDefault="00000000">
            <w:pPr>
              <w:rPr>
                <w:rFonts w:ascii="Aptos" w:hAnsi="Aptos"/>
              </w:rPr>
            </w:pPr>
            <w:r w:rsidRPr="007F364C">
              <w:rPr>
                <w:rFonts w:ascii="Aptos" w:hAnsi="Aptos"/>
                <w:sz w:val="24"/>
              </w:rPr>
              <w:t>☐</w:t>
            </w:r>
          </w:p>
        </w:tc>
      </w:tr>
    </w:tbl>
    <w:p w14:paraId="42AE46EE" w14:textId="77777777" w:rsidR="00F941B0" w:rsidRPr="007F364C" w:rsidRDefault="00F941B0">
      <w:pPr>
        <w:rPr>
          <w:rFonts w:ascii="Aptos" w:hAnsi="Aptos"/>
        </w:rPr>
      </w:pPr>
    </w:p>
    <w:p w14:paraId="32E3F78C" w14:textId="77777777" w:rsidR="00F941B0" w:rsidRPr="007F364C" w:rsidRDefault="00000000">
      <w:pPr>
        <w:spacing w:before="200" w:after="80"/>
        <w:rPr>
          <w:rFonts w:ascii="Aptos" w:hAnsi="Aptos"/>
        </w:rPr>
      </w:pPr>
      <w:r w:rsidRPr="007F364C">
        <w:rPr>
          <w:rFonts w:ascii="Aptos" w:hAnsi="Aptos"/>
          <w:b/>
          <w:color w:val="0D4A3A"/>
          <w:sz w:val="24"/>
        </w:rPr>
        <w:t>BREACH &amp; INCIDENT</w:t>
      </w:r>
    </w:p>
    <w:tbl>
      <w:tblPr>
        <w:tblStyle w:val="TableGrid"/>
        <w:tblW w:w="0" w:type="auto"/>
        <w:tblLook w:val="04A0" w:firstRow="1" w:lastRow="0" w:firstColumn="1" w:lastColumn="0" w:noHBand="0" w:noVBand="1"/>
      </w:tblPr>
      <w:tblGrid>
        <w:gridCol w:w="3264"/>
        <w:gridCol w:w="3264"/>
        <w:gridCol w:w="3264"/>
      </w:tblGrid>
      <w:tr w:rsidR="00F941B0" w:rsidRPr="007F364C" w14:paraId="5B07DE43" w14:textId="77777777">
        <w:tc>
          <w:tcPr>
            <w:tcW w:w="3264" w:type="dxa"/>
            <w:shd w:val="clear" w:color="auto" w:fill="0D4A3A"/>
          </w:tcPr>
          <w:p w14:paraId="6E9C7C97" w14:textId="77777777" w:rsidR="00F941B0" w:rsidRPr="007F364C" w:rsidRDefault="00000000">
            <w:pPr>
              <w:rPr>
                <w:rFonts w:ascii="Aptos" w:hAnsi="Aptos"/>
              </w:rPr>
            </w:pPr>
            <w:r w:rsidRPr="007F364C">
              <w:rPr>
                <w:rFonts w:ascii="Aptos" w:hAnsi="Aptos"/>
                <w:b/>
                <w:color w:val="FFFFFF"/>
                <w:sz w:val="18"/>
              </w:rPr>
              <w:t>QUESTION</w:t>
            </w:r>
          </w:p>
        </w:tc>
        <w:tc>
          <w:tcPr>
            <w:tcW w:w="3264" w:type="dxa"/>
            <w:shd w:val="clear" w:color="auto" w:fill="0D4A3A"/>
          </w:tcPr>
          <w:p w14:paraId="046498AE" w14:textId="77777777" w:rsidR="00F941B0" w:rsidRPr="007F364C" w:rsidRDefault="00000000">
            <w:pPr>
              <w:rPr>
                <w:rFonts w:ascii="Aptos" w:hAnsi="Aptos"/>
              </w:rPr>
            </w:pPr>
            <w:r w:rsidRPr="007F364C">
              <w:rPr>
                <w:rFonts w:ascii="Aptos" w:hAnsi="Aptos"/>
                <w:b/>
                <w:color w:val="FFFFFF"/>
                <w:sz w:val="18"/>
              </w:rPr>
              <w:t>IDEAL ANSWER / RED FLAGS</w:t>
            </w:r>
          </w:p>
        </w:tc>
        <w:tc>
          <w:tcPr>
            <w:tcW w:w="3264" w:type="dxa"/>
            <w:shd w:val="clear" w:color="auto" w:fill="0D4A3A"/>
          </w:tcPr>
          <w:p w14:paraId="22420D60" w14:textId="77777777" w:rsidR="00F941B0" w:rsidRPr="007F364C" w:rsidRDefault="00000000">
            <w:pPr>
              <w:rPr>
                <w:rFonts w:ascii="Aptos" w:hAnsi="Aptos"/>
              </w:rPr>
            </w:pPr>
            <w:r w:rsidRPr="007F364C">
              <w:rPr>
                <w:rFonts w:ascii="Aptos" w:hAnsi="Aptos"/>
                <w:b/>
                <w:color w:val="FFFFFF"/>
                <w:sz w:val="18"/>
              </w:rPr>
              <w:t>✓</w:t>
            </w:r>
          </w:p>
        </w:tc>
      </w:tr>
      <w:tr w:rsidR="00F941B0" w:rsidRPr="007F364C" w14:paraId="4569379B" w14:textId="77777777">
        <w:tc>
          <w:tcPr>
            <w:tcW w:w="3264" w:type="dxa"/>
          </w:tcPr>
          <w:p w14:paraId="57E687A1" w14:textId="77777777" w:rsidR="00F941B0" w:rsidRPr="007F364C" w:rsidRDefault="00000000">
            <w:pPr>
              <w:rPr>
                <w:rFonts w:ascii="Aptos" w:hAnsi="Aptos"/>
              </w:rPr>
            </w:pPr>
            <w:r w:rsidRPr="007F364C">
              <w:rPr>
                <w:rFonts w:ascii="Aptos" w:hAnsi="Aptos"/>
                <w:sz w:val="18"/>
              </w:rPr>
              <w:t>What is their breach notification timeline?</w:t>
            </w:r>
          </w:p>
        </w:tc>
        <w:tc>
          <w:tcPr>
            <w:tcW w:w="3264" w:type="dxa"/>
          </w:tcPr>
          <w:p w14:paraId="41EE1CC8" w14:textId="77777777" w:rsidR="00F941B0" w:rsidRPr="007F364C" w:rsidRDefault="00000000">
            <w:pPr>
              <w:rPr>
                <w:rFonts w:ascii="Aptos" w:hAnsi="Aptos"/>
              </w:rPr>
            </w:pPr>
            <w:r w:rsidRPr="007F364C">
              <w:rPr>
                <w:rFonts w:ascii="Aptos" w:hAnsi="Aptos"/>
                <w:i/>
                <w:color w:val="2C3E50"/>
                <w:sz w:val="18"/>
              </w:rPr>
              <w:t>Your jurisdiction may require 72 hours — vendor must match</w:t>
            </w:r>
          </w:p>
        </w:tc>
        <w:tc>
          <w:tcPr>
            <w:tcW w:w="3264" w:type="dxa"/>
          </w:tcPr>
          <w:p w14:paraId="66D2F0B5" w14:textId="77777777" w:rsidR="00F941B0" w:rsidRPr="007F364C" w:rsidRDefault="00000000">
            <w:pPr>
              <w:rPr>
                <w:rFonts w:ascii="Aptos" w:hAnsi="Aptos"/>
              </w:rPr>
            </w:pPr>
            <w:r w:rsidRPr="007F364C">
              <w:rPr>
                <w:rFonts w:ascii="Aptos" w:hAnsi="Aptos"/>
                <w:sz w:val="24"/>
              </w:rPr>
              <w:t>☐</w:t>
            </w:r>
          </w:p>
        </w:tc>
      </w:tr>
      <w:tr w:rsidR="00F941B0" w:rsidRPr="007F364C" w14:paraId="3168BDCC" w14:textId="77777777">
        <w:tc>
          <w:tcPr>
            <w:tcW w:w="3264" w:type="dxa"/>
          </w:tcPr>
          <w:p w14:paraId="708705B4" w14:textId="77777777" w:rsidR="00F941B0" w:rsidRPr="007F364C" w:rsidRDefault="00000000">
            <w:pPr>
              <w:rPr>
                <w:rFonts w:ascii="Aptos" w:hAnsi="Aptos"/>
              </w:rPr>
            </w:pPr>
            <w:r w:rsidRPr="007F364C">
              <w:rPr>
                <w:rFonts w:ascii="Aptos" w:hAnsi="Aptos"/>
                <w:sz w:val="18"/>
              </w:rPr>
              <w:t>Have they experienced any data breaches in the past 3 years?</w:t>
            </w:r>
          </w:p>
        </w:tc>
        <w:tc>
          <w:tcPr>
            <w:tcW w:w="3264" w:type="dxa"/>
          </w:tcPr>
          <w:p w14:paraId="06F2C6C7" w14:textId="77777777" w:rsidR="00F941B0" w:rsidRPr="007F364C" w:rsidRDefault="00000000">
            <w:pPr>
              <w:rPr>
                <w:rFonts w:ascii="Aptos" w:hAnsi="Aptos"/>
              </w:rPr>
            </w:pPr>
            <w:r w:rsidRPr="007F364C">
              <w:rPr>
                <w:rFonts w:ascii="Aptos" w:hAnsi="Aptos"/>
                <w:i/>
                <w:color w:val="2C3E50"/>
                <w:sz w:val="18"/>
              </w:rPr>
              <w:t>If yes: what happened and what changed?</w:t>
            </w:r>
          </w:p>
        </w:tc>
        <w:tc>
          <w:tcPr>
            <w:tcW w:w="3264" w:type="dxa"/>
          </w:tcPr>
          <w:p w14:paraId="2AC0617D" w14:textId="77777777" w:rsidR="00F941B0" w:rsidRPr="007F364C" w:rsidRDefault="00000000">
            <w:pPr>
              <w:rPr>
                <w:rFonts w:ascii="Aptos" w:hAnsi="Aptos"/>
              </w:rPr>
            </w:pPr>
            <w:r w:rsidRPr="007F364C">
              <w:rPr>
                <w:rFonts w:ascii="Aptos" w:hAnsi="Aptos"/>
                <w:sz w:val="24"/>
              </w:rPr>
              <w:t>☐</w:t>
            </w:r>
          </w:p>
        </w:tc>
      </w:tr>
      <w:tr w:rsidR="00F941B0" w:rsidRPr="007F364C" w14:paraId="79FA0935" w14:textId="77777777">
        <w:tc>
          <w:tcPr>
            <w:tcW w:w="3264" w:type="dxa"/>
          </w:tcPr>
          <w:p w14:paraId="1A45F63B" w14:textId="77777777" w:rsidR="00F941B0" w:rsidRPr="007F364C" w:rsidRDefault="00000000">
            <w:pPr>
              <w:rPr>
                <w:rFonts w:ascii="Aptos" w:hAnsi="Aptos"/>
              </w:rPr>
            </w:pPr>
            <w:r w:rsidRPr="007F364C">
              <w:rPr>
                <w:rFonts w:ascii="Aptos" w:hAnsi="Aptos"/>
                <w:sz w:val="18"/>
              </w:rPr>
              <w:t>Do they carry cyber liability insurance?</w:t>
            </w:r>
          </w:p>
        </w:tc>
        <w:tc>
          <w:tcPr>
            <w:tcW w:w="3264" w:type="dxa"/>
          </w:tcPr>
          <w:p w14:paraId="0903F4FA" w14:textId="77777777" w:rsidR="00F941B0" w:rsidRPr="007F364C" w:rsidRDefault="00000000">
            <w:pPr>
              <w:rPr>
                <w:rFonts w:ascii="Aptos" w:hAnsi="Aptos"/>
              </w:rPr>
            </w:pPr>
            <w:r w:rsidRPr="007F364C">
              <w:rPr>
                <w:rFonts w:ascii="Aptos" w:hAnsi="Aptos"/>
                <w:i/>
                <w:color w:val="2C3E50"/>
                <w:sz w:val="18"/>
              </w:rPr>
              <w:t>Ask for coverage limits</w:t>
            </w:r>
          </w:p>
        </w:tc>
        <w:tc>
          <w:tcPr>
            <w:tcW w:w="3264" w:type="dxa"/>
          </w:tcPr>
          <w:p w14:paraId="77D9CF7E" w14:textId="77777777" w:rsidR="00F941B0" w:rsidRPr="007F364C" w:rsidRDefault="00000000">
            <w:pPr>
              <w:rPr>
                <w:rFonts w:ascii="Aptos" w:hAnsi="Aptos"/>
              </w:rPr>
            </w:pPr>
            <w:r w:rsidRPr="007F364C">
              <w:rPr>
                <w:rFonts w:ascii="Aptos" w:hAnsi="Aptos"/>
                <w:sz w:val="24"/>
              </w:rPr>
              <w:t>☐</w:t>
            </w:r>
          </w:p>
        </w:tc>
      </w:tr>
    </w:tbl>
    <w:p w14:paraId="084040F3" w14:textId="77777777" w:rsidR="00F941B0" w:rsidRPr="007F364C" w:rsidRDefault="00F941B0">
      <w:pPr>
        <w:rPr>
          <w:rFonts w:ascii="Aptos" w:hAnsi="Aptos"/>
        </w:rPr>
      </w:pPr>
    </w:p>
    <w:p w14:paraId="24086626" w14:textId="77777777" w:rsidR="00F941B0" w:rsidRPr="007F364C" w:rsidRDefault="00000000">
      <w:pPr>
        <w:spacing w:before="200" w:after="80"/>
        <w:rPr>
          <w:rFonts w:ascii="Aptos" w:hAnsi="Aptos"/>
        </w:rPr>
      </w:pPr>
      <w:r w:rsidRPr="007F364C">
        <w:rPr>
          <w:rFonts w:ascii="Aptos" w:hAnsi="Aptos"/>
          <w:b/>
          <w:color w:val="0D4A3A"/>
          <w:sz w:val="24"/>
        </w:rPr>
        <w:t>CONTRACTUAL PROTECTIONS</w:t>
      </w:r>
    </w:p>
    <w:tbl>
      <w:tblPr>
        <w:tblStyle w:val="TableGrid"/>
        <w:tblW w:w="0" w:type="auto"/>
        <w:tblLook w:val="04A0" w:firstRow="1" w:lastRow="0" w:firstColumn="1" w:lastColumn="0" w:noHBand="0" w:noVBand="1"/>
      </w:tblPr>
      <w:tblGrid>
        <w:gridCol w:w="3264"/>
        <w:gridCol w:w="3264"/>
        <w:gridCol w:w="3264"/>
      </w:tblGrid>
      <w:tr w:rsidR="00F941B0" w:rsidRPr="007F364C" w14:paraId="7FE29975" w14:textId="77777777">
        <w:tc>
          <w:tcPr>
            <w:tcW w:w="3264" w:type="dxa"/>
            <w:shd w:val="clear" w:color="auto" w:fill="0D4A3A"/>
          </w:tcPr>
          <w:p w14:paraId="7143784C" w14:textId="77777777" w:rsidR="00F941B0" w:rsidRPr="007F364C" w:rsidRDefault="00000000">
            <w:pPr>
              <w:rPr>
                <w:rFonts w:ascii="Aptos" w:hAnsi="Aptos"/>
              </w:rPr>
            </w:pPr>
            <w:r w:rsidRPr="007F364C">
              <w:rPr>
                <w:rFonts w:ascii="Aptos" w:hAnsi="Aptos"/>
                <w:b/>
                <w:color w:val="FFFFFF"/>
                <w:sz w:val="18"/>
              </w:rPr>
              <w:t>QUESTION</w:t>
            </w:r>
          </w:p>
        </w:tc>
        <w:tc>
          <w:tcPr>
            <w:tcW w:w="3264" w:type="dxa"/>
            <w:shd w:val="clear" w:color="auto" w:fill="0D4A3A"/>
          </w:tcPr>
          <w:p w14:paraId="446AFA2A" w14:textId="77777777" w:rsidR="00F941B0" w:rsidRPr="007F364C" w:rsidRDefault="00000000">
            <w:pPr>
              <w:rPr>
                <w:rFonts w:ascii="Aptos" w:hAnsi="Aptos"/>
              </w:rPr>
            </w:pPr>
            <w:r w:rsidRPr="007F364C">
              <w:rPr>
                <w:rFonts w:ascii="Aptos" w:hAnsi="Aptos"/>
                <w:b/>
                <w:color w:val="FFFFFF"/>
                <w:sz w:val="18"/>
              </w:rPr>
              <w:t>IDEAL ANSWER / RED FLAGS</w:t>
            </w:r>
          </w:p>
        </w:tc>
        <w:tc>
          <w:tcPr>
            <w:tcW w:w="3264" w:type="dxa"/>
            <w:shd w:val="clear" w:color="auto" w:fill="0D4A3A"/>
          </w:tcPr>
          <w:p w14:paraId="570BEF27" w14:textId="77777777" w:rsidR="00F941B0" w:rsidRPr="007F364C" w:rsidRDefault="00000000">
            <w:pPr>
              <w:rPr>
                <w:rFonts w:ascii="Aptos" w:hAnsi="Aptos"/>
              </w:rPr>
            </w:pPr>
            <w:r w:rsidRPr="007F364C">
              <w:rPr>
                <w:rFonts w:ascii="Aptos" w:hAnsi="Aptos"/>
                <w:b/>
                <w:color w:val="FFFFFF"/>
                <w:sz w:val="18"/>
              </w:rPr>
              <w:t>✓</w:t>
            </w:r>
          </w:p>
        </w:tc>
      </w:tr>
      <w:tr w:rsidR="00F941B0" w:rsidRPr="007F364C" w14:paraId="7CD2C8F4" w14:textId="77777777">
        <w:tc>
          <w:tcPr>
            <w:tcW w:w="3264" w:type="dxa"/>
          </w:tcPr>
          <w:p w14:paraId="33262C18" w14:textId="77777777" w:rsidR="00F941B0" w:rsidRPr="007F364C" w:rsidRDefault="00000000">
            <w:pPr>
              <w:rPr>
                <w:rFonts w:ascii="Aptos" w:hAnsi="Aptos"/>
              </w:rPr>
            </w:pPr>
            <w:r w:rsidRPr="007F364C">
              <w:rPr>
                <w:rFonts w:ascii="Aptos" w:hAnsi="Aptos"/>
                <w:sz w:val="18"/>
              </w:rPr>
              <w:t>Is a Data Processing Agreement (DPA) available?</w:t>
            </w:r>
          </w:p>
        </w:tc>
        <w:tc>
          <w:tcPr>
            <w:tcW w:w="3264" w:type="dxa"/>
          </w:tcPr>
          <w:p w14:paraId="5A7661AB" w14:textId="77777777" w:rsidR="00F941B0" w:rsidRPr="007F364C" w:rsidRDefault="00000000">
            <w:pPr>
              <w:rPr>
                <w:rFonts w:ascii="Aptos" w:hAnsi="Aptos"/>
              </w:rPr>
            </w:pPr>
            <w:r w:rsidRPr="007F364C">
              <w:rPr>
                <w:rFonts w:ascii="Aptos" w:hAnsi="Aptos"/>
                <w:i/>
                <w:color w:val="2C3E50"/>
                <w:sz w:val="18"/>
              </w:rPr>
              <w:t>Non-negotiable for GDPR/HIPAA covered data</w:t>
            </w:r>
          </w:p>
        </w:tc>
        <w:tc>
          <w:tcPr>
            <w:tcW w:w="3264" w:type="dxa"/>
          </w:tcPr>
          <w:p w14:paraId="0A8DCBDE" w14:textId="77777777" w:rsidR="00F941B0" w:rsidRPr="007F364C" w:rsidRDefault="00000000">
            <w:pPr>
              <w:rPr>
                <w:rFonts w:ascii="Aptos" w:hAnsi="Aptos"/>
              </w:rPr>
            </w:pPr>
            <w:r w:rsidRPr="007F364C">
              <w:rPr>
                <w:rFonts w:ascii="Aptos" w:hAnsi="Aptos"/>
                <w:sz w:val="24"/>
              </w:rPr>
              <w:t>☐</w:t>
            </w:r>
          </w:p>
        </w:tc>
      </w:tr>
      <w:tr w:rsidR="00F941B0" w:rsidRPr="007F364C" w14:paraId="6D91E9A4" w14:textId="77777777">
        <w:tc>
          <w:tcPr>
            <w:tcW w:w="3264" w:type="dxa"/>
          </w:tcPr>
          <w:p w14:paraId="3D743985" w14:textId="77777777" w:rsidR="00F941B0" w:rsidRPr="007F364C" w:rsidRDefault="00000000">
            <w:pPr>
              <w:rPr>
                <w:rFonts w:ascii="Aptos" w:hAnsi="Aptos"/>
              </w:rPr>
            </w:pPr>
            <w:r w:rsidRPr="007F364C">
              <w:rPr>
                <w:rFonts w:ascii="Aptos" w:hAnsi="Aptos"/>
                <w:sz w:val="18"/>
              </w:rPr>
              <w:t>Are there data deletion rights on contract termination?</w:t>
            </w:r>
          </w:p>
        </w:tc>
        <w:tc>
          <w:tcPr>
            <w:tcW w:w="3264" w:type="dxa"/>
          </w:tcPr>
          <w:p w14:paraId="2ECF66FA" w14:textId="77777777" w:rsidR="00F941B0" w:rsidRPr="007F364C" w:rsidRDefault="00000000">
            <w:pPr>
              <w:rPr>
                <w:rFonts w:ascii="Aptos" w:hAnsi="Aptos"/>
              </w:rPr>
            </w:pPr>
            <w:r w:rsidRPr="007F364C">
              <w:rPr>
                <w:rFonts w:ascii="Aptos" w:hAnsi="Aptos"/>
                <w:i/>
                <w:color w:val="2C3E50"/>
                <w:sz w:val="18"/>
              </w:rPr>
              <w:t>You must be able to retrieve and delete your data</w:t>
            </w:r>
          </w:p>
        </w:tc>
        <w:tc>
          <w:tcPr>
            <w:tcW w:w="3264" w:type="dxa"/>
          </w:tcPr>
          <w:p w14:paraId="65AE5F7B" w14:textId="77777777" w:rsidR="00F941B0" w:rsidRPr="007F364C" w:rsidRDefault="00000000">
            <w:pPr>
              <w:rPr>
                <w:rFonts w:ascii="Aptos" w:hAnsi="Aptos"/>
              </w:rPr>
            </w:pPr>
            <w:r w:rsidRPr="007F364C">
              <w:rPr>
                <w:rFonts w:ascii="Aptos" w:hAnsi="Aptos"/>
                <w:sz w:val="24"/>
              </w:rPr>
              <w:t>☐</w:t>
            </w:r>
          </w:p>
        </w:tc>
      </w:tr>
      <w:tr w:rsidR="00F941B0" w:rsidRPr="007F364C" w14:paraId="6990936E" w14:textId="77777777">
        <w:tc>
          <w:tcPr>
            <w:tcW w:w="3264" w:type="dxa"/>
          </w:tcPr>
          <w:p w14:paraId="11BD315E" w14:textId="77777777" w:rsidR="00F941B0" w:rsidRPr="007F364C" w:rsidRDefault="00000000">
            <w:pPr>
              <w:rPr>
                <w:rFonts w:ascii="Aptos" w:hAnsi="Aptos"/>
              </w:rPr>
            </w:pPr>
            <w:r w:rsidRPr="007F364C">
              <w:rPr>
                <w:rFonts w:ascii="Aptos" w:hAnsi="Aptos"/>
                <w:sz w:val="18"/>
              </w:rPr>
              <w:t>What are their sub-processor disclosure obligations?</w:t>
            </w:r>
          </w:p>
        </w:tc>
        <w:tc>
          <w:tcPr>
            <w:tcW w:w="3264" w:type="dxa"/>
          </w:tcPr>
          <w:p w14:paraId="221B8F22" w14:textId="77777777" w:rsidR="00F941B0" w:rsidRPr="007F364C" w:rsidRDefault="00000000">
            <w:pPr>
              <w:rPr>
                <w:rFonts w:ascii="Aptos" w:hAnsi="Aptos"/>
              </w:rPr>
            </w:pPr>
            <w:r w:rsidRPr="007F364C">
              <w:rPr>
                <w:rFonts w:ascii="Aptos" w:hAnsi="Aptos"/>
                <w:i/>
                <w:color w:val="2C3E50"/>
                <w:sz w:val="18"/>
              </w:rPr>
              <w:t>You should know who else touches your data</w:t>
            </w:r>
          </w:p>
        </w:tc>
        <w:tc>
          <w:tcPr>
            <w:tcW w:w="3264" w:type="dxa"/>
          </w:tcPr>
          <w:p w14:paraId="164ED6BB" w14:textId="77777777" w:rsidR="00F941B0" w:rsidRPr="007F364C" w:rsidRDefault="00000000">
            <w:pPr>
              <w:rPr>
                <w:rFonts w:ascii="Aptos" w:hAnsi="Aptos"/>
              </w:rPr>
            </w:pPr>
            <w:r w:rsidRPr="007F364C">
              <w:rPr>
                <w:rFonts w:ascii="Aptos" w:hAnsi="Aptos"/>
                <w:sz w:val="24"/>
              </w:rPr>
              <w:t>☐</w:t>
            </w:r>
          </w:p>
        </w:tc>
      </w:tr>
    </w:tbl>
    <w:p w14:paraId="6A74D872" w14:textId="77777777" w:rsidR="00F941B0" w:rsidRPr="007F364C" w:rsidRDefault="00F941B0">
      <w:pPr>
        <w:rPr>
          <w:rFonts w:ascii="Aptos" w:hAnsi="Aptos"/>
        </w:rPr>
      </w:pPr>
    </w:p>
    <w:p w14:paraId="1FA0866D" w14:textId="77777777" w:rsidR="00F941B0" w:rsidRPr="007F364C" w:rsidRDefault="00000000">
      <w:pPr>
        <w:spacing w:before="160" w:after="80"/>
        <w:rPr>
          <w:rFonts w:ascii="Aptos" w:hAnsi="Aptos"/>
        </w:rPr>
      </w:pPr>
      <w:r w:rsidRPr="007F364C">
        <w:rPr>
          <w:rFonts w:ascii="Segoe UI Symbol" w:hAnsi="Segoe UI Symbol" w:cs="Segoe UI Symbol"/>
          <w:b/>
          <w:color w:val="C0392B"/>
        </w:rPr>
        <w:t>⚠</w:t>
      </w:r>
      <w:r w:rsidRPr="007F364C">
        <w:rPr>
          <w:rFonts w:ascii="Aptos" w:hAnsi="Aptos"/>
          <w:b/>
          <w:color w:val="C0392B"/>
        </w:rPr>
        <w:t xml:space="preserve">  Red Flag Summary</w:t>
      </w:r>
    </w:p>
    <w:p w14:paraId="6C51C47C" w14:textId="77777777" w:rsidR="00F941B0" w:rsidRPr="007F364C" w:rsidRDefault="00000000">
      <w:pPr>
        <w:pStyle w:val="ListBullet"/>
        <w:spacing w:before="60" w:after="60"/>
        <w:rPr>
          <w:rFonts w:ascii="Aptos" w:hAnsi="Aptos"/>
        </w:rPr>
      </w:pPr>
      <w:r w:rsidRPr="007F364C">
        <w:rPr>
          <w:rFonts w:ascii="Segoe UI Emoji" w:hAnsi="Segoe UI Emoji" w:cs="Segoe UI Emoji"/>
          <w:color w:val="C0392B"/>
        </w:rPr>
        <w:t>🚩</w:t>
      </w:r>
      <w:r w:rsidRPr="007F364C">
        <w:rPr>
          <w:rFonts w:ascii="Aptos" w:hAnsi="Aptos"/>
          <w:color w:val="C0392B"/>
        </w:rPr>
        <w:t xml:space="preserve">  Vendor cannot confirm whether your data is used for model training</w:t>
      </w:r>
    </w:p>
    <w:p w14:paraId="17EBAE6D" w14:textId="77777777" w:rsidR="00F941B0" w:rsidRPr="007F364C" w:rsidRDefault="00000000">
      <w:pPr>
        <w:pStyle w:val="ListBullet"/>
        <w:spacing w:before="60" w:after="60"/>
        <w:rPr>
          <w:rFonts w:ascii="Aptos" w:hAnsi="Aptos"/>
        </w:rPr>
      </w:pPr>
      <w:r w:rsidRPr="007F364C">
        <w:rPr>
          <w:rFonts w:ascii="Segoe UI Emoji" w:hAnsi="Segoe UI Emoji" w:cs="Segoe UI Emoji"/>
          <w:color w:val="C0392B"/>
        </w:rPr>
        <w:t>🚩</w:t>
      </w:r>
      <w:r w:rsidRPr="007F364C">
        <w:rPr>
          <w:rFonts w:ascii="Aptos" w:hAnsi="Aptos"/>
          <w:color w:val="C0392B"/>
        </w:rPr>
        <w:t xml:space="preserve">  No SOC 2 report available (not just a badge — the actual report)</w:t>
      </w:r>
    </w:p>
    <w:p w14:paraId="478F5C4C" w14:textId="77777777" w:rsidR="00F941B0" w:rsidRPr="007F364C" w:rsidRDefault="00000000">
      <w:pPr>
        <w:pStyle w:val="ListBullet"/>
        <w:spacing w:before="60" w:after="60"/>
        <w:rPr>
          <w:rFonts w:ascii="Aptos" w:hAnsi="Aptos"/>
        </w:rPr>
      </w:pPr>
      <w:r w:rsidRPr="007F364C">
        <w:rPr>
          <w:rFonts w:ascii="Segoe UI Emoji" w:hAnsi="Segoe UI Emoji" w:cs="Segoe UI Emoji"/>
          <w:color w:val="C0392B"/>
        </w:rPr>
        <w:t>🚩</w:t>
      </w:r>
      <w:r w:rsidRPr="007F364C">
        <w:rPr>
          <w:rFonts w:ascii="Aptos" w:hAnsi="Aptos"/>
          <w:color w:val="C0392B"/>
        </w:rPr>
        <w:t xml:space="preserve">  No DPA available for regulated data</w:t>
      </w:r>
    </w:p>
    <w:p w14:paraId="61D49B23" w14:textId="77777777" w:rsidR="00F941B0" w:rsidRPr="007F364C" w:rsidRDefault="00000000">
      <w:pPr>
        <w:pStyle w:val="ListBullet"/>
        <w:spacing w:before="60" w:after="60"/>
        <w:rPr>
          <w:rFonts w:ascii="Aptos" w:hAnsi="Aptos"/>
        </w:rPr>
      </w:pPr>
      <w:r w:rsidRPr="007F364C">
        <w:rPr>
          <w:rFonts w:ascii="Segoe UI Emoji" w:hAnsi="Segoe UI Emoji" w:cs="Segoe UI Emoji"/>
          <w:color w:val="C0392B"/>
        </w:rPr>
        <w:t>🚩</w:t>
      </w:r>
      <w:r w:rsidRPr="007F364C">
        <w:rPr>
          <w:rFonts w:ascii="Aptos" w:hAnsi="Aptos"/>
          <w:color w:val="C0392B"/>
        </w:rPr>
        <w:t xml:space="preserve">  Breach notification timeline exceeds your regulatory requirement</w:t>
      </w:r>
    </w:p>
    <w:p w14:paraId="34506B27" w14:textId="77777777" w:rsidR="00F941B0" w:rsidRPr="007F364C" w:rsidRDefault="00000000">
      <w:pPr>
        <w:pStyle w:val="ListBullet"/>
        <w:spacing w:before="60" w:after="60"/>
        <w:rPr>
          <w:rFonts w:ascii="Aptos" w:hAnsi="Aptos"/>
        </w:rPr>
      </w:pPr>
      <w:r w:rsidRPr="007F364C">
        <w:rPr>
          <w:rFonts w:ascii="Segoe UI Emoji" w:hAnsi="Segoe UI Emoji" w:cs="Segoe UI Emoji"/>
          <w:color w:val="C0392B"/>
        </w:rPr>
        <w:t>🚩</w:t>
      </w:r>
      <w:r w:rsidRPr="007F364C">
        <w:rPr>
          <w:rFonts w:ascii="Aptos" w:hAnsi="Aptos"/>
          <w:color w:val="C0392B"/>
        </w:rPr>
        <w:t xml:space="preserve">  Vague or evasive answers to any of the above — this is itself a red flag</w:t>
      </w:r>
    </w:p>
    <w:p w14:paraId="0C2B7E0E" w14:textId="77777777" w:rsidR="00F941B0" w:rsidRPr="007F364C" w:rsidRDefault="00000000">
      <w:pPr>
        <w:rPr>
          <w:rFonts w:ascii="Aptos" w:hAnsi="Aptos"/>
        </w:rPr>
      </w:pPr>
      <w:r w:rsidRPr="007F364C">
        <w:rPr>
          <w:rFonts w:ascii="Aptos" w:hAnsi="Aptos"/>
        </w:rPr>
        <w:br w:type="page"/>
      </w:r>
    </w:p>
    <w:tbl>
      <w:tblPr>
        <w:tblStyle w:val="TableGrid"/>
        <w:tblW w:w="0" w:type="auto"/>
        <w:jc w:val="center"/>
        <w:tblLook w:val="04A0" w:firstRow="1" w:lastRow="0" w:firstColumn="1" w:lastColumn="0" w:noHBand="0" w:noVBand="1"/>
      </w:tblPr>
      <w:tblGrid>
        <w:gridCol w:w="9792"/>
      </w:tblGrid>
      <w:tr w:rsidR="00F941B0" w:rsidRPr="007F364C" w14:paraId="4CFF3B1B" w14:textId="77777777">
        <w:trPr>
          <w:trHeight w:val="567"/>
          <w:jc w:val="center"/>
        </w:trPr>
        <w:tc>
          <w:tcPr>
            <w:tcW w:w="9792" w:type="dxa"/>
            <w:shd w:val="clear" w:color="auto" w:fill="5A350A"/>
          </w:tcPr>
          <w:p w14:paraId="7B8F8C1D" w14:textId="77777777" w:rsidR="00F941B0" w:rsidRPr="007F364C" w:rsidRDefault="00000000">
            <w:pPr>
              <w:spacing w:before="160" w:after="160"/>
              <w:jc w:val="center"/>
              <w:rPr>
                <w:rFonts w:ascii="Aptos" w:hAnsi="Aptos"/>
              </w:rPr>
            </w:pPr>
            <w:r w:rsidRPr="007F364C">
              <w:rPr>
                <w:rFonts w:ascii="Segoe UI Symbol" w:hAnsi="Segoe UI Symbol" w:cs="Segoe UI Symbol"/>
                <w:b/>
                <w:color w:val="FFFFFF"/>
                <w:sz w:val="32"/>
              </w:rPr>
              <w:lastRenderedPageBreak/>
              <w:t>🛠</w:t>
            </w:r>
            <w:r w:rsidRPr="007F364C">
              <w:rPr>
                <w:rFonts w:ascii="Aptos" w:hAnsi="Aptos"/>
                <w:b/>
                <w:color w:val="FFFFFF"/>
                <w:sz w:val="32"/>
              </w:rPr>
              <w:t xml:space="preserve">  TOOL #3: GREEN LANE AI TOOL EVALUATION SCORECARD</w:t>
            </w:r>
          </w:p>
        </w:tc>
      </w:tr>
    </w:tbl>
    <w:p w14:paraId="768B5D56" w14:textId="77777777" w:rsidR="00F941B0" w:rsidRPr="007F364C" w:rsidRDefault="00F941B0">
      <w:pPr>
        <w:rPr>
          <w:rFonts w:ascii="Aptos" w:hAnsi="Aptos"/>
        </w:rPr>
      </w:pPr>
    </w:p>
    <w:p w14:paraId="5B88A6F9" w14:textId="77777777" w:rsidR="00F941B0" w:rsidRPr="007F364C" w:rsidRDefault="00000000">
      <w:pPr>
        <w:spacing w:before="160" w:after="80"/>
        <w:rPr>
          <w:rFonts w:ascii="Aptos" w:hAnsi="Aptos"/>
        </w:rPr>
      </w:pPr>
      <w:r w:rsidRPr="007F364C">
        <w:rPr>
          <w:rFonts w:ascii="Aptos" w:hAnsi="Aptos"/>
          <w:b/>
          <w:color w:val="0D1B3E"/>
          <w:sz w:val="24"/>
        </w:rPr>
        <w:t>Purpose</w:t>
      </w:r>
    </w:p>
    <w:p w14:paraId="247A8CAE" w14:textId="77777777" w:rsidR="00F941B0" w:rsidRPr="007F364C" w:rsidRDefault="00000000">
      <w:pPr>
        <w:spacing w:before="40" w:after="160"/>
        <w:rPr>
          <w:rFonts w:ascii="Aptos" w:hAnsi="Aptos"/>
        </w:rPr>
      </w:pPr>
      <w:r w:rsidRPr="007F364C">
        <w:rPr>
          <w:rFonts w:ascii="Aptos" w:hAnsi="Aptos"/>
          <w:color w:val="2C3E50"/>
        </w:rPr>
        <w:t>The Green Lane is your pre-approved AI tool list. Use this scorecard when evaluating any new AI tool for inclusion. Tools that pass go on the Green Lane — employees can adopt them without a lengthy approval process every time.</w:t>
      </w:r>
    </w:p>
    <w:tbl>
      <w:tblPr>
        <w:tblStyle w:val="TableGrid"/>
        <w:tblW w:w="0" w:type="auto"/>
        <w:tblLook w:val="04A0" w:firstRow="1" w:lastRow="0" w:firstColumn="1" w:lastColumn="0" w:noHBand="0" w:noVBand="1"/>
      </w:tblPr>
      <w:tblGrid>
        <w:gridCol w:w="2448"/>
        <w:gridCol w:w="2448"/>
        <w:gridCol w:w="2448"/>
        <w:gridCol w:w="2448"/>
      </w:tblGrid>
      <w:tr w:rsidR="00F941B0" w:rsidRPr="007F364C" w14:paraId="0F6439FE" w14:textId="77777777">
        <w:tc>
          <w:tcPr>
            <w:tcW w:w="2448" w:type="dxa"/>
            <w:shd w:val="clear" w:color="auto" w:fill="5A350A"/>
          </w:tcPr>
          <w:p w14:paraId="0C73AA1C" w14:textId="77777777" w:rsidR="00F941B0" w:rsidRPr="007F364C" w:rsidRDefault="00000000">
            <w:pPr>
              <w:rPr>
                <w:rFonts w:ascii="Aptos" w:hAnsi="Aptos"/>
              </w:rPr>
            </w:pPr>
            <w:r w:rsidRPr="007F364C">
              <w:rPr>
                <w:rFonts w:ascii="Aptos" w:hAnsi="Aptos"/>
                <w:b/>
                <w:color w:val="FFFFFF"/>
                <w:sz w:val="18"/>
              </w:rPr>
              <w:t>CATEGORY</w:t>
            </w:r>
          </w:p>
        </w:tc>
        <w:tc>
          <w:tcPr>
            <w:tcW w:w="2448" w:type="dxa"/>
            <w:shd w:val="clear" w:color="auto" w:fill="5A350A"/>
          </w:tcPr>
          <w:p w14:paraId="4C519ECE" w14:textId="77777777" w:rsidR="00F941B0" w:rsidRPr="007F364C" w:rsidRDefault="00000000">
            <w:pPr>
              <w:rPr>
                <w:rFonts w:ascii="Aptos" w:hAnsi="Aptos"/>
              </w:rPr>
            </w:pPr>
            <w:r w:rsidRPr="007F364C">
              <w:rPr>
                <w:rFonts w:ascii="Aptos" w:hAnsi="Aptos"/>
                <w:b/>
                <w:color w:val="FFFFFF"/>
                <w:sz w:val="18"/>
              </w:rPr>
              <w:t>CRITERION</w:t>
            </w:r>
          </w:p>
        </w:tc>
        <w:tc>
          <w:tcPr>
            <w:tcW w:w="2448" w:type="dxa"/>
            <w:shd w:val="clear" w:color="auto" w:fill="5A350A"/>
          </w:tcPr>
          <w:p w14:paraId="72462C3C" w14:textId="77777777" w:rsidR="00F941B0" w:rsidRPr="007F364C" w:rsidRDefault="00000000">
            <w:pPr>
              <w:rPr>
                <w:rFonts w:ascii="Aptos" w:hAnsi="Aptos"/>
              </w:rPr>
            </w:pPr>
            <w:r w:rsidRPr="007F364C">
              <w:rPr>
                <w:rFonts w:ascii="Aptos" w:hAnsi="Aptos"/>
                <w:b/>
                <w:color w:val="FFFFFF"/>
                <w:sz w:val="18"/>
              </w:rPr>
              <w:t>MAX POINTS</w:t>
            </w:r>
          </w:p>
        </w:tc>
        <w:tc>
          <w:tcPr>
            <w:tcW w:w="2448" w:type="dxa"/>
            <w:shd w:val="clear" w:color="auto" w:fill="5A350A"/>
          </w:tcPr>
          <w:p w14:paraId="091BED1D" w14:textId="77777777" w:rsidR="00F941B0" w:rsidRPr="007F364C" w:rsidRDefault="00000000">
            <w:pPr>
              <w:rPr>
                <w:rFonts w:ascii="Aptos" w:hAnsi="Aptos"/>
              </w:rPr>
            </w:pPr>
            <w:r w:rsidRPr="007F364C">
              <w:rPr>
                <w:rFonts w:ascii="Aptos" w:hAnsi="Aptos"/>
                <w:b/>
                <w:color w:val="FFFFFF"/>
                <w:sz w:val="18"/>
              </w:rPr>
              <w:t>SCORE (0–Max)</w:t>
            </w:r>
          </w:p>
        </w:tc>
      </w:tr>
      <w:tr w:rsidR="00F941B0" w:rsidRPr="007F364C" w14:paraId="43239A96" w14:textId="77777777">
        <w:tc>
          <w:tcPr>
            <w:tcW w:w="2448" w:type="dxa"/>
            <w:shd w:val="clear" w:color="auto" w:fill="F5DEB3"/>
          </w:tcPr>
          <w:p w14:paraId="1311918E" w14:textId="77777777" w:rsidR="00F941B0" w:rsidRPr="007F364C" w:rsidRDefault="00000000">
            <w:pPr>
              <w:rPr>
                <w:rFonts w:ascii="Aptos" w:hAnsi="Aptos"/>
              </w:rPr>
            </w:pPr>
            <w:r w:rsidRPr="007F364C">
              <w:rPr>
                <w:rFonts w:ascii="Aptos" w:hAnsi="Aptos"/>
                <w:sz w:val="18"/>
              </w:rPr>
              <w:t>Data Handling</w:t>
            </w:r>
          </w:p>
        </w:tc>
        <w:tc>
          <w:tcPr>
            <w:tcW w:w="2448" w:type="dxa"/>
          </w:tcPr>
          <w:p w14:paraId="2409A49E" w14:textId="77777777" w:rsidR="00F941B0" w:rsidRPr="007F364C" w:rsidRDefault="00000000">
            <w:pPr>
              <w:rPr>
                <w:rFonts w:ascii="Aptos" w:hAnsi="Aptos"/>
              </w:rPr>
            </w:pPr>
            <w:r w:rsidRPr="007F364C">
              <w:rPr>
                <w:rFonts w:ascii="Aptos" w:hAnsi="Aptos"/>
                <w:sz w:val="18"/>
              </w:rPr>
              <w:t>Does NOT train on org data</w:t>
            </w:r>
          </w:p>
        </w:tc>
        <w:tc>
          <w:tcPr>
            <w:tcW w:w="2448" w:type="dxa"/>
          </w:tcPr>
          <w:p w14:paraId="20FD0570" w14:textId="77777777" w:rsidR="00F941B0" w:rsidRPr="007F364C" w:rsidRDefault="00000000">
            <w:pPr>
              <w:rPr>
                <w:rFonts w:ascii="Aptos" w:hAnsi="Aptos"/>
              </w:rPr>
            </w:pPr>
            <w:r w:rsidRPr="007F364C">
              <w:rPr>
                <w:rFonts w:ascii="Aptos" w:hAnsi="Aptos"/>
                <w:sz w:val="18"/>
              </w:rPr>
              <w:t>3</w:t>
            </w:r>
          </w:p>
        </w:tc>
        <w:tc>
          <w:tcPr>
            <w:tcW w:w="2448" w:type="dxa"/>
          </w:tcPr>
          <w:p w14:paraId="25C64A78" w14:textId="77777777" w:rsidR="00F941B0" w:rsidRPr="007F364C" w:rsidRDefault="00F941B0">
            <w:pPr>
              <w:rPr>
                <w:rFonts w:ascii="Aptos" w:hAnsi="Aptos"/>
              </w:rPr>
            </w:pPr>
          </w:p>
        </w:tc>
      </w:tr>
      <w:tr w:rsidR="00F941B0" w:rsidRPr="007F364C" w14:paraId="3AC9ABF0" w14:textId="77777777">
        <w:tc>
          <w:tcPr>
            <w:tcW w:w="2448" w:type="dxa"/>
            <w:shd w:val="clear" w:color="auto" w:fill="F5DEB3"/>
          </w:tcPr>
          <w:p w14:paraId="47EE40C9" w14:textId="77777777" w:rsidR="00F941B0" w:rsidRPr="007F364C" w:rsidRDefault="00000000">
            <w:pPr>
              <w:rPr>
                <w:rFonts w:ascii="Aptos" w:hAnsi="Aptos"/>
              </w:rPr>
            </w:pPr>
            <w:r w:rsidRPr="007F364C">
              <w:rPr>
                <w:rFonts w:ascii="Aptos" w:hAnsi="Aptos"/>
                <w:sz w:val="18"/>
              </w:rPr>
              <w:t>Data Handling</w:t>
            </w:r>
          </w:p>
        </w:tc>
        <w:tc>
          <w:tcPr>
            <w:tcW w:w="2448" w:type="dxa"/>
          </w:tcPr>
          <w:p w14:paraId="1A384620" w14:textId="77777777" w:rsidR="00F941B0" w:rsidRPr="007F364C" w:rsidRDefault="00000000">
            <w:pPr>
              <w:rPr>
                <w:rFonts w:ascii="Aptos" w:hAnsi="Aptos"/>
              </w:rPr>
            </w:pPr>
            <w:r w:rsidRPr="007F364C">
              <w:rPr>
                <w:rFonts w:ascii="Aptos" w:hAnsi="Aptos"/>
                <w:sz w:val="18"/>
              </w:rPr>
              <w:t>Data stored in compliant jurisdiction</w:t>
            </w:r>
          </w:p>
        </w:tc>
        <w:tc>
          <w:tcPr>
            <w:tcW w:w="2448" w:type="dxa"/>
          </w:tcPr>
          <w:p w14:paraId="7BE6EAB3" w14:textId="77777777" w:rsidR="00F941B0" w:rsidRPr="007F364C" w:rsidRDefault="00000000">
            <w:pPr>
              <w:rPr>
                <w:rFonts w:ascii="Aptos" w:hAnsi="Aptos"/>
              </w:rPr>
            </w:pPr>
            <w:r w:rsidRPr="007F364C">
              <w:rPr>
                <w:rFonts w:ascii="Aptos" w:hAnsi="Aptos"/>
                <w:sz w:val="18"/>
              </w:rPr>
              <w:t>3</w:t>
            </w:r>
          </w:p>
        </w:tc>
        <w:tc>
          <w:tcPr>
            <w:tcW w:w="2448" w:type="dxa"/>
          </w:tcPr>
          <w:p w14:paraId="64C6D441" w14:textId="77777777" w:rsidR="00F941B0" w:rsidRPr="007F364C" w:rsidRDefault="00F941B0">
            <w:pPr>
              <w:rPr>
                <w:rFonts w:ascii="Aptos" w:hAnsi="Aptos"/>
              </w:rPr>
            </w:pPr>
          </w:p>
        </w:tc>
      </w:tr>
      <w:tr w:rsidR="00F941B0" w:rsidRPr="007F364C" w14:paraId="2CE38ED0" w14:textId="77777777">
        <w:tc>
          <w:tcPr>
            <w:tcW w:w="2448" w:type="dxa"/>
            <w:shd w:val="clear" w:color="auto" w:fill="F5DEB3"/>
          </w:tcPr>
          <w:p w14:paraId="65D5E65C" w14:textId="77777777" w:rsidR="00F941B0" w:rsidRPr="007F364C" w:rsidRDefault="00000000">
            <w:pPr>
              <w:rPr>
                <w:rFonts w:ascii="Aptos" w:hAnsi="Aptos"/>
              </w:rPr>
            </w:pPr>
            <w:r w:rsidRPr="007F364C">
              <w:rPr>
                <w:rFonts w:ascii="Aptos" w:hAnsi="Aptos"/>
                <w:sz w:val="18"/>
              </w:rPr>
              <w:t>Data Handling</w:t>
            </w:r>
          </w:p>
        </w:tc>
        <w:tc>
          <w:tcPr>
            <w:tcW w:w="2448" w:type="dxa"/>
          </w:tcPr>
          <w:p w14:paraId="59F33EE6" w14:textId="77777777" w:rsidR="00F941B0" w:rsidRPr="007F364C" w:rsidRDefault="00000000">
            <w:pPr>
              <w:rPr>
                <w:rFonts w:ascii="Aptos" w:hAnsi="Aptos"/>
              </w:rPr>
            </w:pPr>
            <w:r w:rsidRPr="007F364C">
              <w:rPr>
                <w:rFonts w:ascii="Aptos" w:hAnsi="Aptos"/>
                <w:sz w:val="18"/>
              </w:rPr>
              <w:t>Clear data retention &amp; deletion policy</w:t>
            </w:r>
          </w:p>
        </w:tc>
        <w:tc>
          <w:tcPr>
            <w:tcW w:w="2448" w:type="dxa"/>
          </w:tcPr>
          <w:p w14:paraId="63C0D179" w14:textId="77777777" w:rsidR="00F941B0" w:rsidRPr="007F364C" w:rsidRDefault="00000000">
            <w:pPr>
              <w:rPr>
                <w:rFonts w:ascii="Aptos" w:hAnsi="Aptos"/>
              </w:rPr>
            </w:pPr>
            <w:r w:rsidRPr="007F364C">
              <w:rPr>
                <w:rFonts w:ascii="Aptos" w:hAnsi="Aptos"/>
                <w:sz w:val="18"/>
              </w:rPr>
              <w:t>2</w:t>
            </w:r>
          </w:p>
        </w:tc>
        <w:tc>
          <w:tcPr>
            <w:tcW w:w="2448" w:type="dxa"/>
          </w:tcPr>
          <w:p w14:paraId="7730F994" w14:textId="77777777" w:rsidR="00F941B0" w:rsidRPr="007F364C" w:rsidRDefault="00F941B0">
            <w:pPr>
              <w:rPr>
                <w:rFonts w:ascii="Aptos" w:hAnsi="Aptos"/>
              </w:rPr>
            </w:pPr>
          </w:p>
        </w:tc>
      </w:tr>
      <w:tr w:rsidR="00F941B0" w:rsidRPr="007F364C" w14:paraId="4E255581" w14:textId="77777777">
        <w:tc>
          <w:tcPr>
            <w:tcW w:w="2448" w:type="dxa"/>
            <w:shd w:val="clear" w:color="auto" w:fill="B0D4FF"/>
          </w:tcPr>
          <w:p w14:paraId="30EA98B5" w14:textId="77777777" w:rsidR="00F941B0" w:rsidRPr="007F364C" w:rsidRDefault="00000000">
            <w:pPr>
              <w:rPr>
                <w:rFonts w:ascii="Aptos" w:hAnsi="Aptos"/>
              </w:rPr>
            </w:pPr>
            <w:r w:rsidRPr="007F364C">
              <w:rPr>
                <w:rFonts w:ascii="Aptos" w:hAnsi="Aptos"/>
                <w:sz w:val="18"/>
              </w:rPr>
              <w:t>Security</w:t>
            </w:r>
          </w:p>
        </w:tc>
        <w:tc>
          <w:tcPr>
            <w:tcW w:w="2448" w:type="dxa"/>
          </w:tcPr>
          <w:p w14:paraId="32F114BF" w14:textId="77777777" w:rsidR="00F941B0" w:rsidRPr="007F364C" w:rsidRDefault="00000000">
            <w:pPr>
              <w:rPr>
                <w:rFonts w:ascii="Aptos" w:hAnsi="Aptos"/>
              </w:rPr>
            </w:pPr>
            <w:r w:rsidRPr="007F364C">
              <w:rPr>
                <w:rFonts w:ascii="Aptos" w:hAnsi="Aptos"/>
                <w:sz w:val="18"/>
              </w:rPr>
              <w:t>SOC 2 Type II certified</w:t>
            </w:r>
          </w:p>
        </w:tc>
        <w:tc>
          <w:tcPr>
            <w:tcW w:w="2448" w:type="dxa"/>
          </w:tcPr>
          <w:p w14:paraId="65B5B7AE" w14:textId="77777777" w:rsidR="00F941B0" w:rsidRPr="007F364C" w:rsidRDefault="00000000">
            <w:pPr>
              <w:rPr>
                <w:rFonts w:ascii="Aptos" w:hAnsi="Aptos"/>
              </w:rPr>
            </w:pPr>
            <w:r w:rsidRPr="007F364C">
              <w:rPr>
                <w:rFonts w:ascii="Aptos" w:hAnsi="Aptos"/>
                <w:sz w:val="18"/>
              </w:rPr>
              <w:t>3</w:t>
            </w:r>
          </w:p>
        </w:tc>
        <w:tc>
          <w:tcPr>
            <w:tcW w:w="2448" w:type="dxa"/>
          </w:tcPr>
          <w:p w14:paraId="07547551" w14:textId="77777777" w:rsidR="00F941B0" w:rsidRPr="007F364C" w:rsidRDefault="00F941B0">
            <w:pPr>
              <w:rPr>
                <w:rFonts w:ascii="Aptos" w:hAnsi="Aptos"/>
              </w:rPr>
            </w:pPr>
          </w:p>
        </w:tc>
      </w:tr>
      <w:tr w:rsidR="00F941B0" w:rsidRPr="007F364C" w14:paraId="7BB59CDA" w14:textId="77777777">
        <w:tc>
          <w:tcPr>
            <w:tcW w:w="2448" w:type="dxa"/>
            <w:shd w:val="clear" w:color="auto" w:fill="B0D4FF"/>
          </w:tcPr>
          <w:p w14:paraId="094E0EBB" w14:textId="77777777" w:rsidR="00F941B0" w:rsidRPr="007F364C" w:rsidRDefault="00000000">
            <w:pPr>
              <w:rPr>
                <w:rFonts w:ascii="Aptos" w:hAnsi="Aptos"/>
              </w:rPr>
            </w:pPr>
            <w:r w:rsidRPr="007F364C">
              <w:rPr>
                <w:rFonts w:ascii="Aptos" w:hAnsi="Aptos"/>
                <w:sz w:val="18"/>
              </w:rPr>
              <w:t>Security</w:t>
            </w:r>
          </w:p>
        </w:tc>
        <w:tc>
          <w:tcPr>
            <w:tcW w:w="2448" w:type="dxa"/>
          </w:tcPr>
          <w:p w14:paraId="1297DFBF" w14:textId="77777777" w:rsidR="00F941B0" w:rsidRPr="007F364C" w:rsidRDefault="00000000">
            <w:pPr>
              <w:rPr>
                <w:rFonts w:ascii="Aptos" w:hAnsi="Aptos"/>
              </w:rPr>
            </w:pPr>
            <w:r w:rsidRPr="007F364C">
              <w:rPr>
                <w:rFonts w:ascii="Aptos" w:hAnsi="Aptos"/>
                <w:sz w:val="18"/>
              </w:rPr>
              <w:t>Data encrypted in transit and at rest</w:t>
            </w:r>
          </w:p>
        </w:tc>
        <w:tc>
          <w:tcPr>
            <w:tcW w:w="2448" w:type="dxa"/>
          </w:tcPr>
          <w:p w14:paraId="676F649F" w14:textId="77777777" w:rsidR="00F941B0" w:rsidRPr="007F364C" w:rsidRDefault="00000000">
            <w:pPr>
              <w:rPr>
                <w:rFonts w:ascii="Aptos" w:hAnsi="Aptos"/>
              </w:rPr>
            </w:pPr>
            <w:r w:rsidRPr="007F364C">
              <w:rPr>
                <w:rFonts w:ascii="Aptos" w:hAnsi="Aptos"/>
                <w:sz w:val="18"/>
              </w:rPr>
              <w:t>3</w:t>
            </w:r>
          </w:p>
        </w:tc>
        <w:tc>
          <w:tcPr>
            <w:tcW w:w="2448" w:type="dxa"/>
          </w:tcPr>
          <w:p w14:paraId="3774177B" w14:textId="77777777" w:rsidR="00F941B0" w:rsidRPr="007F364C" w:rsidRDefault="00F941B0">
            <w:pPr>
              <w:rPr>
                <w:rFonts w:ascii="Aptos" w:hAnsi="Aptos"/>
              </w:rPr>
            </w:pPr>
          </w:p>
        </w:tc>
      </w:tr>
      <w:tr w:rsidR="00F941B0" w:rsidRPr="007F364C" w14:paraId="4D2599CD" w14:textId="77777777">
        <w:tc>
          <w:tcPr>
            <w:tcW w:w="2448" w:type="dxa"/>
            <w:shd w:val="clear" w:color="auto" w:fill="B0D4FF"/>
          </w:tcPr>
          <w:p w14:paraId="014F48DE" w14:textId="77777777" w:rsidR="00F941B0" w:rsidRPr="007F364C" w:rsidRDefault="00000000">
            <w:pPr>
              <w:rPr>
                <w:rFonts w:ascii="Aptos" w:hAnsi="Aptos"/>
              </w:rPr>
            </w:pPr>
            <w:r w:rsidRPr="007F364C">
              <w:rPr>
                <w:rFonts w:ascii="Aptos" w:hAnsi="Aptos"/>
                <w:sz w:val="18"/>
              </w:rPr>
              <w:t>Security</w:t>
            </w:r>
          </w:p>
        </w:tc>
        <w:tc>
          <w:tcPr>
            <w:tcW w:w="2448" w:type="dxa"/>
          </w:tcPr>
          <w:p w14:paraId="59AB0EE4" w14:textId="77777777" w:rsidR="00F941B0" w:rsidRPr="007F364C" w:rsidRDefault="00000000">
            <w:pPr>
              <w:rPr>
                <w:rFonts w:ascii="Aptos" w:hAnsi="Aptos"/>
              </w:rPr>
            </w:pPr>
            <w:r w:rsidRPr="007F364C">
              <w:rPr>
                <w:rFonts w:ascii="Aptos" w:hAnsi="Aptos"/>
                <w:sz w:val="18"/>
              </w:rPr>
              <w:t>MFA / SSO integration available</w:t>
            </w:r>
          </w:p>
        </w:tc>
        <w:tc>
          <w:tcPr>
            <w:tcW w:w="2448" w:type="dxa"/>
          </w:tcPr>
          <w:p w14:paraId="12671B0C" w14:textId="77777777" w:rsidR="00F941B0" w:rsidRPr="007F364C" w:rsidRDefault="00000000">
            <w:pPr>
              <w:rPr>
                <w:rFonts w:ascii="Aptos" w:hAnsi="Aptos"/>
              </w:rPr>
            </w:pPr>
            <w:r w:rsidRPr="007F364C">
              <w:rPr>
                <w:rFonts w:ascii="Aptos" w:hAnsi="Aptos"/>
                <w:sz w:val="18"/>
              </w:rPr>
              <w:t>2</w:t>
            </w:r>
          </w:p>
        </w:tc>
        <w:tc>
          <w:tcPr>
            <w:tcW w:w="2448" w:type="dxa"/>
          </w:tcPr>
          <w:p w14:paraId="18854E9D" w14:textId="77777777" w:rsidR="00F941B0" w:rsidRPr="007F364C" w:rsidRDefault="00F941B0">
            <w:pPr>
              <w:rPr>
                <w:rFonts w:ascii="Aptos" w:hAnsi="Aptos"/>
              </w:rPr>
            </w:pPr>
          </w:p>
        </w:tc>
      </w:tr>
      <w:tr w:rsidR="00F941B0" w:rsidRPr="007F364C" w14:paraId="6CD55AAE" w14:textId="77777777">
        <w:tc>
          <w:tcPr>
            <w:tcW w:w="2448" w:type="dxa"/>
            <w:shd w:val="clear" w:color="auto" w:fill="B0F0C8"/>
          </w:tcPr>
          <w:p w14:paraId="368A333A" w14:textId="77777777" w:rsidR="00F941B0" w:rsidRPr="007F364C" w:rsidRDefault="00000000">
            <w:pPr>
              <w:rPr>
                <w:rFonts w:ascii="Aptos" w:hAnsi="Aptos"/>
              </w:rPr>
            </w:pPr>
            <w:r w:rsidRPr="007F364C">
              <w:rPr>
                <w:rFonts w:ascii="Aptos" w:hAnsi="Aptos"/>
                <w:sz w:val="18"/>
              </w:rPr>
              <w:t>Compliance</w:t>
            </w:r>
          </w:p>
        </w:tc>
        <w:tc>
          <w:tcPr>
            <w:tcW w:w="2448" w:type="dxa"/>
          </w:tcPr>
          <w:p w14:paraId="6EDC052B" w14:textId="77777777" w:rsidR="00F941B0" w:rsidRPr="007F364C" w:rsidRDefault="00000000">
            <w:pPr>
              <w:rPr>
                <w:rFonts w:ascii="Aptos" w:hAnsi="Aptos"/>
              </w:rPr>
            </w:pPr>
            <w:r w:rsidRPr="007F364C">
              <w:rPr>
                <w:rFonts w:ascii="Aptos" w:hAnsi="Aptos"/>
                <w:sz w:val="18"/>
              </w:rPr>
              <w:t>DPA available and signed</w:t>
            </w:r>
          </w:p>
        </w:tc>
        <w:tc>
          <w:tcPr>
            <w:tcW w:w="2448" w:type="dxa"/>
          </w:tcPr>
          <w:p w14:paraId="09BF3F4E" w14:textId="77777777" w:rsidR="00F941B0" w:rsidRPr="007F364C" w:rsidRDefault="00000000">
            <w:pPr>
              <w:rPr>
                <w:rFonts w:ascii="Aptos" w:hAnsi="Aptos"/>
              </w:rPr>
            </w:pPr>
            <w:r w:rsidRPr="007F364C">
              <w:rPr>
                <w:rFonts w:ascii="Aptos" w:hAnsi="Aptos"/>
                <w:sz w:val="18"/>
              </w:rPr>
              <w:t>3</w:t>
            </w:r>
          </w:p>
        </w:tc>
        <w:tc>
          <w:tcPr>
            <w:tcW w:w="2448" w:type="dxa"/>
          </w:tcPr>
          <w:p w14:paraId="08EC5068" w14:textId="77777777" w:rsidR="00F941B0" w:rsidRPr="007F364C" w:rsidRDefault="00F941B0">
            <w:pPr>
              <w:rPr>
                <w:rFonts w:ascii="Aptos" w:hAnsi="Aptos"/>
              </w:rPr>
            </w:pPr>
          </w:p>
        </w:tc>
      </w:tr>
      <w:tr w:rsidR="00F941B0" w:rsidRPr="007F364C" w14:paraId="1C2B5689" w14:textId="77777777">
        <w:tc>
          <w:tcPr>
            <w:tcW w:w="2448" w:type="dxa"/>
            <w:shd w:val="clear" w:color="auto" w:fill="B0F0C8"/>
          </w:tcPr>
          <w:p w14:paraId="5004A831" w14:textId="77777777" w:rsidR="00F941B0" w:rsidRPr="007F364C" w:rsidRDefault="00000000">
            <w:pPr>
              <w:rPr>
                <w:rFonts w:ascii="Aptos" w:hAnsi="Aptos"/>
              </w:rPr>
            </w:pPr>
            <w:r w:rsidRPr="007F364C">
              <w:rPr>
                <w:rFonts w:ascii="Aptos" w:hAnsi="Aptos"/>
                <w:sz w:val="18"/>
              </w:rPr>
              <w:t>Compliance</w:t>
            </w:r>
          </w:p>
        </w:tc>
        <w:tc>
          <w:tcPr>
            <w:tcW w:w="2448" w:type="dxa"/>
          </w:tcPr>
          <w:p w14:paraId="5DB537B1" w14:textId="77777777" w:rsidR="00F941B0" w:rsidRPr="007F364C" w:rsidRDefault="00000000">
            <w:pPr>
              <w:rPr>
                <w:rFonts w:ascii="Aptos" w:hAnsi="Aptos"/>
              </w:rPr>
            </w:pPr>
            <w:r w:rsidRPr="007F364C">
              <w:rPr>
                <w:rFonts w:ascii="Aptos" w:hAnsi="Aptos"/>
                <w:sz w:val="18"/>
              </w:rPr>
              <w:t>No outstanding regulatory actions</w:t>
            </w:r>
          </w:p>
        </w:tc>
        <w:tc>
          <w:tcPr>
            <w:tcW w:w="2448" w:type="dxa"/>
          </w:tcPr>
          <w:p w14:paraId="0C265D9E" w14:textId="77777777" w:rsidR="00F941B0" w:rsidRPr="007F364C" w:rsidRDefault="00000000">
            <w:pPr>
              <w:rPr>
                <w:rFonts w:ascii="Aptos" w:hAnsi="Aptos"/>
              </w:rPr>
            </w:pPr>
            <w:r w:rsidRPr="007F364C">
              <w:rPr>
                <w:rFonts w:ascii="Aptos" w:hAnsi="Aptos"/>
                <w:sz w:val="18"/>
              </w:rPr>
              <w:t>2</w:t>
            </w:r>
          </w:p>
        </w:tc>
        <w:tc>
          <w:tcPr>
            <w:tcW w:w="2448" w:type="dxa"/>
          </w:tcPr>
          <w:p w14:paraId="36E2217C" w14:textId="77777777" w:rsidR="00F941B0" w:rsidRPr="007F364C" w:rsidRDefault="00F941B0">
            <w:pPr>
              <w:rPr>
                <w:rFonts w:ascii="Aptos" w:hAnsi="Aptos"/>
              </w:rPr>
            </w:pPr>
          </w:p>
        </w:tc>
      </w:tr>
      <w:tr w:rsidR="00F941B0" w:rsidRPr="007F364C" w14:paraId="323B0DD3" w14:textId="77777777">
        <w:tc>
          <w:tcPr>
            <w:tcW w:w="2448" w:type="dxa"/>
            <w:shd w:val="clear" w:color="auto" w:fill="B0F0C8"/>
          </w:tcPr>
          <w:p w14:paraId="45A379FF" w14:textId="77777777" w:rsidR="00F941B0" w:rsidRPr="007F364C" w:rsidRDefault="00000000">
            <w:pPr>
              <w:rPr>
                <w:rFonts w:ascii="Aptos" w:hAnsi="Aptos"/>
              </w:rPr>
            </w:pPr>
            <w:r w:rsidRPr="007F364C">
              <w:rPr>
                <w:rFonts w:ascii="Aptos" w:hAnsi="Aptos"/>
                <w:sz w:val="18"/>
              </w:rPr>
              <w:t>Compliance</w:t>
            </w:r>
          </w:p>
        </w:tc>
        <w:tc>
          <w:tcPr>
            <w:tcW w:w="2448" w:type="dxa"/>
          </w:tcPr>
          <w:p w14:paraId="2B8BF644" w14:textId="77777777" w:rsidR="00F941B0" w:rsidRPr="007F364C" w:rsidRDefault="00000000">
            <w:pPr>
              <w:rPr>
                <w:rFonts w:ascii="Aptos" w:hAnsi="Aptos"/>
              </w:rPr>
            </w:pPr>
            <w:r w:rsidRPr="007F364C">
              <w:rPr>
                <w:rFonts w:ascii="Aptos" w:hAnsi="Aptos"/>
                <w:sz w:val="18"/>
              </w:rPr>
              <w:t>Aligns with internal data classification policy</w:t>
            </w:r>
          </w:p>
        </w:tc>
        <w:tc>
          <w:tcPr>
            <w:tcW w:w="2448" w:type="dxa"/>
          </w:tcPr>
          <w:p w14:paraId="3373653F" w14:textId="77777777" w:rsidR="00F941B0" w:rsidRPr="007F364C" w:rsidRDefault="00000000">
            <w:pPr>
              <w:rPr>
                <w:rFonts w:ascii="Aptos" w:hAnsi="Aptos"/>
              </w:rPr>
            </w:pPr>
            <w:r w:rsidRPr="007F364C">
              <w:rPr>
                <w:rFonts w:ascii="Aptos" w:hAnsi="Aptos"/>
                <w:sz w:val="18"/>
              </w:rPr>
              <w:t>3</w:t>
            </w:r>
          </w:p>
        </w:tc>
        <w:tc>
          <w:tcPr>
            <w:tcW w:w="2448" w:type="dxa"/>
          </w:tcPr>
          <w:p w14:paraId="6CFFF3DB" w14:textId="77777777" w:rsidR="00F941B0" w:rsidRPr="007F364C" w:rsidRDefault="00F941B0">
            <w:pPr>
              <w:rPr>
                <w:rFonts w:ascii="Aptos" w:hAnsi="Aptos"/>
              </w:rPr>
            </w:pPr>
          </w:p>
        </w:tc>
      </w:tr>
      <w:tr w:rsidR="00F941B0" w:rsidRPr="007F364C" w14:paraId="5819C48F" w14:textId="77777777">
        <w:tc>
          <w:tcPr>
            <w:tcW w:w="2448" w:type="dxa"/>
            <w:shd w:val="clear" w:color="auto" w:fill="E8E8E8"/>
          </w:tcPr>
          <w:p w14:paraId="1E8E1578" w14:textId="77777777" w:rsidR="00F941B0" w:rsidRPr="007F364C" w:rsidRDefault="00000000">
            <w:pPr>
              <w:rPr>
                <w:rFonts w:ascii="Aptos" w:hAnsi="Aptos"/>
              </w:rPr>
            </w:pPr>
            <w:r w:rsidRPr="007F364C">
              <w:rPr>
                <w:rFonts w:ascii="Aptos" w:hAnsi="Aptos"/>
                <w:sz w:val="18"/>
              </w:rPr>
              <w:t>Usability &amp; Control</w:t>
            </w:r>
          </w:p>
        </w:tc>
        <w:tc>
          <w:tcPr>
            <w:tcW w:w="2448" w:type="dxa"/>
          </w:tcPr>
          <w:p w14:paraId="4BDA70D0" w14:textId="77777777" w:rsidR="00F941B0" w:rsidRPr="007F364C" w:rsidRDefault="00000000">
            <w:pPr>
              <w:rPr>
                <w:rFonts w:ascii="Aptos" w:hAnsi="Aptos"/>
              </w:rPr>
            </w:pPr>
            <w:r w:rsidRPr="007F364C">
              <w:rPr>
                <w:rFonts w:ascii="Aptos" w:hAnsi="Aptos"/>
                <w:sz w:val="18"/>
              </w:rPr>
              <w:t>Admin controls and audit logs available</w:t>
            </w:r>
          </w:p>
        </w:tc>
        <w:tc>
          <w:tcPr>
            <w:tcW w:w="2448" w:type="dxa"/>
          </w:tcPr>
          <w:p w14:paraId="1626BBB3" w14:textId="77777777" w:rsidR="00F941B0" w:rsidRPr="007F364C" w:rsidRDefault="00000000">
            <w:pPr>
              <w:rPr>
                <w:rFonts w:ascii="Aptos" w:hAnsi="Aptos"/>
              </w:rPr>
            </w:pPr>
            <w:r w:rsidRPr="007F364C">
              <w:rPr>
                <w:rFonts w:ascii="Aptos" w:hAnsi="Aptos"/>
                <w:sz w:val="18"/>
              </w:rPr>
              <w:t>2</w:t>
            </w:r>
          </w:p>
        </w:tc>
        <w:tc>
          <w:tcPr>
            <w:tcW w:w="2448" w:type="dxa"/>
          </w:tcPr>
          <w:p w14:paraId="66FB7739" w14:textId="77777777" w:rsidR="00F941B0" w:rsidRPr="007F364C" w:rsidRDefault="00F941B0">
            <w:pPr>
              <w:rPr>
                <w:rFonts w:ascii="Aptos" w:hAnsi="Aptos"/>
              </w:rPr>
            </w:pPr>
          </w:p>
        </w:tc>
      </w:tr>
      <w:tr w:rsidR="00F941B0" w:rsidRPr="007F364C" w14:paraId="5F05DF28" w14:textId="77777777">
        <w:tc>
          <w:tcPr>
            <w:tcW w:w="2448" w:type="dxa"/>
            <w:shd w:val="clear" w:color="auto" w:fill="E8E8E8"/>
          </w:tcPr>
          <w:p w14:paraId="6F968FA4" w14:textId="77777777" w:rsidR="00F941B0" w:rsidRPr="007F364C" w:rsidRDefault="00000000">
            <w:pPr>
              <w:rPr>
                <w:rFonts w:ascii="Aptos" w:hAnsi="Aptos"/>
              </w:rPr>
            </w:pPr>
            <w:r w:rsidRPr="007F364C">
              <w:rPr>
                <w:rFonts w:ascii="Aptos" w:hAnsi="Aptos"/>
                <w:sz w:val="18"/>
              </w:rPr>
              <w:t>Usability &amp; Control</w:t>
            </w:r>
          </w:p>
        </w:tc>
        <w:tc>
          <w:tcPr>
            <w:tcW w:w="2448" w:type="dxa"/>
          </w:tcPr>
          <w:p w14:paraId="7E1183C8" w14:textId="77777777" w:rsidR="00F941B0" w:rsidRPr="007F364C" w:rsidRDefault="00000000">
            <w:pPr>
              <w:rPr>
                <w:rFonts w:ascii="Aptos" w:hAnsi="Aptos"/>
              </w:rPr>
            </w:pPr>
            <w:r w:rsidRPr="007F364C">
              <w:rPr>
                <w:rFonts w:ascii="Aptos" w:hAnsi="Aptos"/>
                <w:sz w:val="18"/>
              </w:rPr>
              <w:t>Usage monitoring / DLP integration possible</w:t>
            </w:r>
          </w:p>
        </w:tc>
        <w:tc>
          <w:tcPr>
            <w:tcW w:w="2448" w:type="dxa"/>
          </w:tcPr>
          <w:p w14:paraId="00F97D95" w14:textId="77777777" w:rsidR="00F941B0" w:rsidRPr="007F364C" w:rsidRDefault="00000000">
            <w:pPr>
              <w:rPr>
                <w:rFonts w:ascii="Aptos" w:hAnsi="Aptos"/>
              </w:rPr>
            </w:pPr>
            <w:r w:rsidRPr="007F364C">
              <w:rPr>
                <w:rFonts w:ascii="Aptos" w:hAnsi="Aptos"/>
                <w:sz w:val="18"/>
              </w:rPr>
              <w:t>2</w:t>
            </w:r>
          </w:p>
        </w:tc>
        <w:tc>
          <w:tcPr>
            <w:tcW w:w="2448" w:type="dxa"/>
          </w:tcPr>
          <w:p w14:paraId="7E535C38" w14:textId="77777777" w:rsidR="00F941B0" w:rsidRPr="007F364C" w:rsidRDefault="00F941B0">
            <w:pPr>
              <w:rPr>
                <w:rFonts w:ascii="Aptos" w:hAnsi="Aptos"/>
              </w:rPr>
            </w:pPr>
          </w:p>
        </w:tc>
      </w:tr>
      <w:tr w:rsidR="00F941B0" w:rsidRPr="007F364C" w14:paraId="65402FFA" w14:textId="77777777">
        <w:tc>
          <w:tcPr>
            <w:tcW w:w="2448" w:type="dxa"/>
            <w:shd w:val="clear" w:color="auto" w:fill="E8E8E8"/>
          </w:tcPr>
          <w:p w14:paraId="7F4EEED9" w14:textId="77777777" w:rsidR="00F941B0" w:rsidRPr="007F364C" w:rsidRDefault="00000000">
            <w:pPr>
              <w:rPr>
                <w:rFonts w:ascii="Aptos" w:hAnsi="Aptos"/>
              </w:rPr>
            </w:pPr>
            <w:r w:rsidRPr="007F364C">
              <w:rPr>
                <w:rFonts w:ascii="Aptos" w:hAnsi="Aptos"/>
                <w:sz w:val="18"/>
              </w:rPr>
              <w:t>Usability &amp; Control</w:t>
            </w:r>
          </w:p>
        </w:tc>
        <w:tc>
          <w:tcPr>
            <w:tcW w:w="2448" w:type="dxa"/>
          </w:tcPr>
          <w:p w14:paraId="122DFB90" w14:textId="77777777" w:rsidR="00F941B0" w:rsidRPr="007F364C" w:rsidRDefault="00000000">
            <w:pPr>
              <w:rPr>
                <w:rFonts w:ascii="Aptos" w:hAnsi="Aptos"/>
              </w:rPr>
            </w:pPr>
            <w:r w:rsidRPr="007F364C">
              <w:rPr>
                <w:rFonts w:ascii="Aptos" w:hAnsi="Aptos"/>
                <w:sz w:val="18"/>
              </w:rPr>
              <w:t>Clear off-boarding / data export process</w:t>
            </w:r>
          </w:p>
        </w:tc>
        <w:tc>
          <w:tcPr>
            <w:tcW w:w="2448" w:type="dxa"/>
          </w:tcPr>
          <w:p w14:paraId="09187931" w14:textId="77777777" w:rsidR="00F941B0" w:rsidRPr="007F364C" w:rsidRDefault="00000000">
            <w:pPr>
              <w:rPr>
                <w:rFonts w:ascii="Aptos" w:hAnsi="Aptos"/>
              </w:rPr>
            </w:pPr>
            <w:r w:rsidRPr="007F364C">
              <w:rPr>
                <w:rFonts w:ascii="Aptos" w:hAnsi="Aptos"/>
                <w:sz w:val="18"/>
              </w:rPr>
              <w:t>1</w:t>
            </w:r>
          </w:p>
        </w:tc>
        <w:tc>
          <w:tcPr>
            <w:tcW w:w="2448" w:type="dxa"/>
          </w:tcPr>
          <w:p w14:paraId="0AEDF0EB" w14:textId="77777777" w:rsidR="00F941B0" w:rsidRPr="007F364C" w:rsidRDefault="00F941B0">
            <w:pPr>
              <w:rPr>
                <w:rFonts w:ascii="Aptos" w:hAnsi="Aptos"/>
              </w:rPr>
            </w:pPr>
          </w:p>
        </w:tc>
      </w:tr>
    </w:tbl>
    <w:p w14:paraId="6A7D6408" w14:textId="77777777" w:rsidR="00F941B0" w:rsidRPr="007F364C" w:rsidRDefault="00F941B0">
      <w:pPr>
        <w:rPr>
          <w:rFonts w:ascii="Aptos" w:hAnsi="Aptos"/>
        </w:rPr>
      </w:pPr>
    </w:p>
    <w:p w14:paraId="67737B6B" w14:textId="77777777" w:rsidR="00F941B0" w:rsidRPr="007F364C" w:rsidRDefault="00000000">
      <w:pPr>
        <w:spacing w:before="120" w:after="80"/>
        <w:rPr>
          <w:rFonts w:ascii="Aptos" w:hAnsi="Aptos"/>
        </w:rPr>
      </w:pPr>
      <w:r w:rsidRPr="007F364C">
        <w:rPr>
          <w:rFonts w:ascii="Aptos" w:hAnsi="Aptos"/>
          <w:b/>
          <w:color w:val="0D1B3E"/>
        </w:rPr>
        <w:t>Scoring Guide</w:t>
      </w:r>
    </w:p>
    <w:tbl>
      <w:tblPr>
        <w:tblStyle w:val="TableGrid"/>
        <w:tblW w:w="0" w:type="auto"/>
        <w:tblLook w:val="04A0" w:firstRow="1" w:lastRow="0" w:firstColumn="1" w:lastColumn="0" w:noHBand="0" w:noVBand="1"/>
      </w:tblPr>
      <w:tblGrid>
        <w:gridCol w:w="4896"/>
        <w:gridCol w:w="4896"/>
      </w:tblGrid>
      <w:tr w:rsidR="00F941B0" w:rsidRPr="007F364C" w14:paraId="468FDF84" w14:textId="77777777">
        <w:tc>
          <w:tcPr>
            <w:tcW w:w="4896" w:type="dxa"/>
            <w:shd w:val="clear" w:color="auto" w:fill="1A7A4A"/>
          </w:tcPr>
          <w:p w14:paraId="5452A305" w14:textId="77777777" w:rsidR="00F941B0" w:rsidRPr="007F364C" w:rsidRDefault="00000000">
            <w:pPr>
              <w:rPr>
                <w:rFonts w:ascii="Aptos" w:hAnsi="Aptos"/>
              </w:rPr>
            </w:pPr>
            <w:r w:rsidRPr="007F364C">
              <w:rPr>
                <w:rFonts w:ascii="Aptos" w:hAnsi="Aptos"/>
                <w:b/>
                <w:color w:val="FFFFFF"/>
                <w:sz w:val="20"/>
              </w:rPr>
              <w:t>29–29 points (max)</w:t>
            </w:r>
          </w:p>
        </w:tc>
        <w:tc>
          <w:tcPr>
            <w:tcW w:w="4896" w:type="dxa"/>
          </w:tcPr>
          <w:p w14:paraId="0144C6EB" w14:textId="77777777" w:rsidR="00F941B0" w:rsidRPr="007F364C" w:rsidRDefault="00000000">
            <w:pPr>
              <w:rPr>
                <w:rFonts w:ascii="Aptos" w:hAnsi="Aptos"/>
              </w:rPr>
            </w:pPr>
            <w:r w:rsidRPr="007F364C">
              <w:rPr>
                <w:rFonts w:ascii="Aptos" w:hAnsi="Aptos"/>
                <w:sz w:val="20"/>
              </w:rPr>
              <w:t>Green Lane Approved — add to approved tool list</w:t>
            </w:r>
          </w:p>
        </w:tc>
      </w:tr>
      <w:tr w:rsidR="00F941B0" w:rsidRPr="007F364C" w14:paraId="2680AE1A" w14:textId="77777777">
        <w:tc>
          <w:tcPr>
            <w:tcW w:w="4896" w:type="dxa"/>
            <w:shd w:val="clear" w:color="auto" w:fill="B8860B"/>
          </w:tcPr>
          <w:p w14:paraId="187EA2FF" w14:textId="77777777" w:rsidR="00F941B0" w:rsidRPr="007F364C" w:rsidRDefault="00000000">
            <w:pPr>
              <w:rPr>
                <w:rFonts w:ascii="Aptos" w:hAnsi="Aptos"/>
              </w:rPr>
            </w:pPr>
            <w:r w:rsidRPr="007F364C">
              <w:rPr>
                <w:rFonts w:ascii="Aptos" w:hAnsi="Aptos"/>
                <w:b/>
                <w:color w:val="FFFFFF"/>
                <w:sz w:val="20"/>
              </w:rPr>
              <w:t>22–28 points</w:t>
            </w:r>
          </w:p>
        </w:tc>
        <w:tc>
          <w:tcPr>
            <w:tcW w:w="4896" w:type="dxa"/>
          </w:tcPr>
          <w:p w14:paraId="4D3FDFFC" w14:textId="77777777" w:rsidR="00F941B0" w:rsidRPr="007F364C" w:rsidRDefault="00000000">
            <w:pPr>
              <w:rPr>
                <w:rFonts w:ascii="Aptos" w:hAnsi="Aptos"/>
              </w:rPr>
            </w:pPr>
            <w:r w:rsidRPr="007F364C">
              <w:rPr>
                <w:rFonts w:ascii="Aptos" w:hAnsi="Aptos"/>
                <w:sz w:val="20"/>
              </w:rPr>
              <w:t>Conditional Approval — address gaps with compensating controls</w:t>
            </w:r>
          </w:p>
        </w:tc>
      </w:tr>
      <w:tr w:rsidR="00F941B0" w:rsidRPr="007F364C" w14:paraId="45240AA4" w14:textId="77777777">
        <w:tc>
          <w:tcPr>
            <w:tcW w:w="4896" w:type="dxa"/>
            <w:shd w:val="clear" w:color="auto" w:fill="C0392B"/>
          </w:tcPr>
          <w:p w14:paraId="31A3CFF9" w14:textId="77777777" w:rsidR="00F941B0" w:rsidRPr="007F364C" w:rsidRDefault="00000000">
            <w:pPr>
              <w:rPr>
                <w:rFonts w:ascii="Aptos" w:hAnsi="Aptos"/>
              </w:rPr>
            </w:pPr>
            <w:r w:rsidRPr="007F364C">
              <w:rPr>
                <w:rFonts w:ascii="Aptos" w:hAnsi="Aptos"/>
                <w:b/>
                <w:color w:val="FFFFFF"/>
                <w:sz w:val="20"/>
              </w:rPr>
              <w:t>15–21 points</w:t>
            </w:r>
          </w:p>
        </w:tc>
        <w:tc>
          <w:tcPr>
            <w:tcW w:w="4896" w:type="dxa"/>
          </w:tcPr>
          <w:p w14:paraId="746E4398" w14:textId="77777777" w:rsidR="00F941B0" w:rsidRPr="007F364C" w:rsidRDefault="00000000">
            <w:pPr>
              <w:rPr>
                <w:rFonts w:ascii="Aptos" w:hAnsi="Aptos"/>
              </w:rPr>
            </w:pPr>
            <w:r w:rsidRPr="007F364C">
              <w:rPr>
                <w:rFonts w:ascii="Aptos" w:hAnsi="Aptos"/>
                <w:sz w:val="20"/>
              </w:rPr>
              <w:t>Further Review Required — escalate to IT/Compliance</w:t>
            </w:r>
          </w:p>
        </w:tc>
      </w:tr>
      <w:tr w:rsidR="00F941B0" w:rsidRPr="007F364C" w14:paraId="123DE813" w14:textId="77777777">
        <w:tc>
          <w:tcPr>
            <w:tcW w:w="4896" w:type="dxa"/>
            <w:shd w:val="clear" w:color="auto" w:fill="7B1A1A"/>
          </w:tcPr>
          <w:p w14:paraId="12B90920" w14:textId="77777777" w:rsidR="00F941B0" w:rsidRPr="007F364C" w:rsidRDefault="00000000">
            <w:pPr>
              <w:rPr>
                <w:rFonts w:ascii="Aptos" w:hAnsi="Aptos"/>
              </w:rPr>
            </w:pPr>
            <w:r w:rsidRPr="007F364C">
              <w:rPr>
                <w:rFonts w:ascii="Aptos" w:hAnsi="Aptos"/>
                <w:b/>
                <w:color w:val="FFFFFF"/>
                <w:sz w:val="20"/>
              </w:rPr>
              <w:t>Below 15 points</w:t>
            </w:r>
          </w:p>
        </w:tc>
        <w:tc>
          <w:tcPr>
            <w:tcW w:w="4896" w:type="dxa"/>
          </w:tcPr>
          <w:p w14:paraId="5F9FD868" w14:textId="77777777" w:rsidR="00F941B0" w:rsidRPr="007F364C" w:rsidRDefault="00000000">
            <w:pPr>
              <w:rPr>
                <w:rFonts w:ascii="Aptos" w:hAnsi="Aptos"/>
              </w:rPr>
            </w:pPr>
            <w:r w:rsidRPr="007F364C">
              <w:rPr>
                <w:rFonts w:ascii="Aptos" w:hAnsi="Aptos"/>
                <w:sz w:val="20"/>
              </w:rPr>
              <w:t>Do Not Approve — do not deploy in regulated environments</w:t>
            </w:r>
          </w:p>
        </w:tc>
      </w:tr>
    </w:tbl>
    <w:p w14:paraId="6BFCCFA8" w14:textId="77777777" w:rsidR="00F941B0" w:rsidRPr="007F364C" w:rsidRDefault="00F941B0">
      <w:pPr>
        <w:rPr>
          <w:rFonts w:ascii="Aptos" w:hAnsi="Aptos"/>
        </w:rPr>
      </w:pPr>
    </w:p>
    <w:p w14:paraId="5CB7470E" w14:textId="77777777" w:rsidR="00F941B0" w:rsidRPr="007F364C" w:rsidRDefault="00000000">
      <w:pPr>
        <w:spacing w:before="120" w:after="80"/>
        <w:rPr>
          <w:rFonts w:ascii="Aptos" w:hAnsi="Aptos"/>
        </w:rPr>
      </w:pPr>
      <w:r w:rsidRPr="007F364C">
        <w:rPr>
          <w:rFonts w:ascii="Aptos" w:hAnsi="Aptos"/>
          <w:i/>
          <w:color w:val="8A95A5"/>
          <w:sz w:val="20"/>
        </w:rPr>
        <w:t>Maximum possible score: 29 points  |  Recommended Green Lane threshold: 22+</w:t>
      </w:r>
    </w:p>
    <w:p w14:paraId="050D40A5" w14:textId="77777777" w:rsidR="00D321CA" w:rsidRDefault="00D321CA">
      <w:pPr>
        <w:rPr>
          <w:rFonts w:ascii="Aptos" w:hAnsi="Aptos"/>
        </w:rPr>
      </w:pPr>
    </w:p>
    <w:p w14:paraId="7E2DDAFE" w14:textId="55B4682C" w:rsidR="00F941B0" w:rsidRPr="007F364C" w:rsidRDefault="00000000">
      <w:pPr>
        <w:rPr>
          <w:rFonts w:ascii="Aptos" w:hAnsi="Aptos"/>
        </w:rPr>
      </w:pPr>
      <w:r w:rsidRPr="007F364C">
        <w:rPr>
          <w:rFonts w:ascii="Aptos" w:hAnsi="Aptos"/>
        </w:rPr>
        <w:br w:type="page"/>
      </w:r>
    </w:p>
    <w:tbl>
      <w:tblPr>
        <w:tblStyle w:val="TableGrid"/>
        <w:tblW w:w="0" w:type="auto"/>
        <w:jc w:val="center"/>
        <w:tblLook w:val="04A0" w:firstRow="1" w:lastRow="0" w:firstColumn="1" w:lastColumn="0" w:noHBand="0" w:noVBand="1"/>
      </w:tblPr>
      <w:tblGrid>
        <w:gridCol w:w="9792"/>
      </w:tblGrid>
      <w:tr w:rsidR="00F941B0" w:rsidRPr="007F364C" w14:paraId="248222AF" w14:textId="77777777">
        <w:trPr>
          <w:trHeight w:val="567"/>
          <w:jc w:val="center"/>
        </w:trPr>
        <w:tc>
          <w:tcPr>
            <w:tcW w:w="9792" w:type="dxa"/>
            <w:shd w:val="clear" w:color="auto" w:fill="1A527A"/>
          </w:tcPr>
          <w:p w14:paraId="40374C97" w14:textId="77777777" w:rsidR="00F941B0" w:rsidRPr="007F364C" w:rsidRDefault="00000000">
            <w:pPr>
              <w:spacing w:before="160" w:after="160"/>
              <w:jc w:val="center"/>
              <w:rPr>
                <w:rFonts w:ascii="Aptos" w:hAnsi="Aptos"/>
              </w:rPr>
            </w:pPr>
            <w:r w:rsidRPr="007F364C">
              <w:rPr>
                <w:rFonts w:ascii="Segoe UI Symbol" w:hAnsi="Segoe UI Symbol" w:cs="Segoe UI Symbol"/>
                <w:b/>
                <w:color w:val="FFFFFF"/>
                <w:sz w:val="32"/>
              </w:rPr>
              <w:lastRenderedPageBreak/>
              <w:t>🛠</w:t>
            </w:r>
            <w:r w:rsidRPr="007F364C">
              <w:rPr>
                <w:rFonts w:ascii="Aptos" w:hAnsi="Aptos"/>
                <w:b/>
                <w:color w:val="FFFFFF"/>
                <w:sz w:val="32"/>
              </w:rPr>
              <w:t xml:space="preserve">  TOOL #4: 5-RULE AI POLICY STARTER TEMPLATE</w:t>
            </w:r>
          </w:p>
        </w:tc>
      </w:tr>
    </w:tbl>
    <w:p w14:paraId="2F7967A5" w14:textId="77777777" w:rsidR="00F941B0" w:rsidRPr="007F364C" w:rsidRDefault="00F941B0">
      <w:pPr>
        <w:rPr>
          <w:rFonts w:ascii="Aptos" w:hAnsi="Aptos"/>
        </w:rPr>
      </w:pPr>
    </w:p>
    <w:p w14:paraId="5F89F723" w14:textId="77777777" w:rsidR="00F941B0" w:rsidRPr="007F364C" w:rsidRDefault="00000000">
      <w:pPr>
        <w:spacing w:before="160" w:after="80"/>
        <w:rPr>
          <w:rFonts w:ascii="Aptos" w:hAnsi="Aptos"/>
        </w:rPr>
      </w:pPr>
      <w:r w:rsidRPr="007F364C">
        <w:rPr>
          <w:rFonts w:ascii="Aptos" w:hAnsi="Aptos"/>
          <w:b/>
          <w:color w:val="0D1B3E"/>
          <w:sz w:val="24"/>
        </w:rPr>
        <w:t>Purpose</w:t>
      </w:r>
    </w:p>
    <w:p w14:paraId="4ADADD85" w14:textId="033AAA76" w:rsidR="00F941B0" w:rsidRPr="007F364C" w:rsidRDefault="00000000">
      <w:pPr>
        <w:spacing w:before="40" w:after="160"/>
        <w:rPr>
          <w:rFonts w:ascii="Aptos" w:hAnsi="Aptos"/>
        </w:rPr>
      </w:pPr>
      <w:r w:rsidRPr="007F364C">
        <w:rPr>
          <w:rFonts w:ascii="Aptos" w:hAnsi="Aptos"/>
          <w:color w:val="2C3E50"/>
        </w:rPr>
        <w:t xml:space="preserve">This is a plain-language starting point — not a finished policy. Adapt language, add your </w:t>
      </w:r>
      <w:r w:rsidR="007F364C" w:rsidRPr="007F364C">
        <w:rPr>
          <w:rFonts w:ascii="Aptos" w:hAnsi="Aptos"/>
          <w:color w:val="2C3E50"/>
        </w:rPr>
        <w:t>organization</w:t>
      </w:r>
      <w:r w:rsidRPr="007F364C">
        <w:rPr>
          <w:rFonts w:ascii="Aptos" w:hAnsi="Aptos"/>
          <w:color w:val="2C3E50"/>
        </w:rPr>
        <w:t>'s specific requirements, and have Legal/Compliance review before publishing. The goal is a one-page policy every employee can read and apply in under 5 minutes.</w:t>
      </w:r>
    </w:p>
    <w:p w14:paraId="49710F0F" w14:textId="243BACEC" w:rsidR="00F941B0" w:rsidRPr="007F364C" w:rsidRDefault="00000000">
      <w:pPr>
        <w:spacing w:before="160" w:after="80"/>
        <w:jc w:val="center"/>
        <w:rPr>
          <w:rFonts w:ascii="Aptos" w:hAnsi="Aptos"/>
        </w:rPr>
      </w:pPr>
      <w:r w:rsidRPr="007F364C">
        <w:rPr>
          <w:rFonts w:ascii="Aptos" w:hAnsi="Aptos"/>
          <w:b/>
          <w:color w:val="0D1B3E"/>
          <w:sz w:val="28"/>
        </w:rPr>
        <w:t>[</w:t>
      </w:r>
      <w:r w:rsidR="007F364C" w:rsidRPr="007F364C">
        <w:rPr>
          <w:rFonts w:ascii="Aptos" w:hAnsi="Aptos"/>
          <w:b/>
          <w:color w:val="0D1B3E"/>
          <w:sz w:val="28"/>
        </w:rPr>
        <w:t>ORGANIZATION</w:t>
      </w:r>
      <w:r w:rsidRPr="007F364C">
        <w:rPr>
          <w:rFonts w:ascii="Aptos" w:hAnsi="Aptos"/>
          <w:b/>
          <w:color w:val="0D1B3E"/>
          <w:sz w:val="28"/>
        </w:rPr>
        <w:t xml:space="preserve"> NAME] — AI USE POLICY</w:t>
      </w:r>
    </w:p>
    <w:p w14:paraId="115B80D4" w14:textId="77777777" w:rsidR="00F941B0" w:rsidRPr="007F364C" w:rsidRDefault="00000000">
      <w:pPr>
        <w:spacing w:before="40"/>
        <w:jc w:val="center"/>
        <w:rPr>
          <w:rFonts w:ascii="Aptos" w:hAnsi="Aptos"/>
        </w:rPr>
      </w:pPr>
      <w:r w:rsidRPr="007F364C">
        <w:rPr>
          <w:rFonts w:ascii="Aptos" w:hAnsi="Aptos"/>
          <w:i/>
          <w:color w:val="8A95A5"/>
          <w:sz w:val="20"/>
        </w:rPr>
        <w:t>Version 1.0  |  Effective Date: [DATE]  |  Owner: [ROLE/DEPARTMENT]</w:t>
      </w:r>
    </w:p>
    <w:p w14:paraId="7E69F857" w14:textId="77777777" w:rsidR="00F941B0" w:rsidRPr="007F364C" w:rsidRDefault="00F941B0">
      <w:pPr>
        <w:pBdr>
          <w:bottom w:val="single" w:sz="12" w:space="1" w:color="1A527A"/>
        </w:pBdr>
        <w:spacing w:before="40" w:after="120"/>
        <w:rPr>
          <w:rFonts w:ascii="Aptos" w:hAnsi="Aptos"/>
        </w:rPr>
      </w:pPr>
    </w:p>
    <w:tbl>
      <w:tblPr>
        <w:tblStyle w:val="TableGrid"/>
        <w:tblW w:w="0" w:type="auto"/>
        <w:tblLook w:val="04A0" w:firstRow="1" w:lastRow="0" w:firstColumn="1" w:lastColumn="0" w:noHBand="0" w:noVBand="1"/>
      </w:tblPr>
      <w:tblGrid>
        <w:gridCol w:w="9792"/>
      </w:tblGrid>
      <w:tr w:rsidR="00F941B0" w:rsidRPr="007F364C" w14:paraId="52F2DA05" w14:textId="77777777">
        <w:trPr>
          <w:trHeight w:val="340"/>
        </w:trPr>
        <w:tc>
          <w:tcPr>
            <w:tcW w:w="9792" w:type="dxa"/>
            <w:shd w:val="clear" w:color="auto" w:fill="0D1B3E"/>
          </w:tcPr>
          <w:p w14:paraId="42690BB4" w14:textId="77777777" w:rsidR="00F941B0" w:rsidRPr="007F364C" w:rsidRDefault="00000000">
            <w:pPr>
              <w:spacing w:before="80"/>
              <w:rPr>
                <w:rFonts w:ascii="Aptos" w:hAnsi="Aptos"/>
              </w:rPr>
            </w:pPr>
            <w:r w:rsidRPr="007F364C">
              <w:rPr>
                <w:rFonts w:ascii="Aptos" w:hAnsi="Aptos"/>
                <w:b/>
                <w:color w:val="FFFFFF"/>
                <w:sz w:val="24"/>
              </w:rPr>
              <w:t>Rule 1: USE APPROVED TOOLS ONLY</w:t>
            </w:r>
          </w:p>
        </w:tc>
      </w:tr>
    </w:tbl>
    <w:p w14:paraId="49A2E5A8" w14:textId="77777777" w:rsidR="00F941B0" w:rsidRPr="007F364C" w:rsidRDefault="00000000">
      <w:pPr>
        <w:spacing w:before="80" w:after="40"/>
        <w:rPr>
          <w:rFonts w:ascii="Aptos" w:hAnsi="Aptos"/>
        </w:rPr>
      </w:pPr>
      <w:r w:rsidRPr="007F364C">
        <w:rPr>
          <w:rFonts w:ascii="Aptos" w:hAnsi="Aptos"/>
          <w:color w:val="2C3E50"/>
        </w:rPr>
        <w:t>Only use AI tools that appear on our approved Green Lane list. If you want to use a tool that isn't listed, submit a request to [CONTACT/PROCESS] before using it. Do not use personal AI accounts for work tasks.</w:t>
      </w:r>
    </w:p>
    <w:p w14:paraId="095130D5" w14:textId="77777777" w:rsidR="00F941B0" w:rsidRPr="007F364C" w:rsidRDefault="00000000">
      <w:pPr>
        <w:spacing w:before="40" w:after="160"/>
        <w:rPr>
          <w:rFonts w:ascii="Aptos" w:hAnsi="Aptos"/>
        </w:rPr>
      </w:pPr>
      <w:r w:rsidRPr="007F364C">
        <w:rPr>
          <w:rFonts w:ascii="Segoe UI Emoji" w:hAnsi="Segoe UI Emoji" w:cs="Segoe UI Emoji"/>
          <w:i/>
          <w:color w:val="008B8B"/>
          <w:sz w:val="20"/>
        </w:rPr>
        <w:t>📌</w:t>
      </w:r>
      <w:r w:rsidRPr="007F364C">
        <w:rPr>
          <w:rFonts w:ascii="Aptos" w:hAnsi="Aptos"/>
          <w:i/>
          <w:color w:val="008B8B"/>
          <w:sz w:val="20"/>
        </w:rPr>
        <w:t xml:space="preserve">  Why: Unapproved tools may use your data to train AI models or store it in unsecured environments.</w:t>
      </w:r>
    </w:p>
    <w:tbl>
      <w:tblPr>
        <w:tblStyle w:val="TableGrid"/>
        <w:tblW w:w="0" w:type="auto"/>
        <w:tblLook w:val="04A0" w:firstRow="1" w:lastRow="0" w:firstColumn="1" w:lastColumn="0" w:noHBand="0" w:noVBand="1"/>
      </w:tblPr>
      <w:tblGrid>
        <w:gridCol w:w="9792"/>
      </w:tblGrid>
      <w:tr w:rsidR="00F941B0" w:rsidRPr="007F364C" w14:paraId="295F2C3E" w14:textId="77777777">
        <w:trPr>
          <w:trHeight w:val="340"/>
        </w:trPr>
        <w:tc>
          <w:tcPr>
            <w:tcW w:w="9792" w:type="dxa"/>
            <w:shd w:val="clear" w:color="auto" w:fill="1A527A"/>
          </w:tcPr>
          <w:p w14:paraId="0ACB03D8" w14:textId="77777777" w:rsidR="00F941B0" w:rsidRPr="007F364C" w:rsidRDefault="00000000">
            <w:pPr>
              <w:spacing w:before="80"/>
              <w:rPr>
                <w:rFonts w:ascii="Aptos" w:hAnsi="Aptos"/>
              </w:rPr>
            </w:pPr>
            <w:r w:rsidRPr="007F364C">
              <w:rPr>
                <w:rFonts w:ascii="Aptos" w:hAnsi="Aptos"/>
                <w:b/>
                <w:color w:val="FFFFFF"/>
                <w:sz w:val="24"/>
              </w:rPr>
              <w:t>Rule 2: NEVER INPUT REGULATED OR CONFIDENTIAL DATA</w:t>
            </w:r>
          </w:p>
        </w:tc>
      </w:tr>
    </w:tbl>
    <w:p w14:paraId="433117E5" w14:textId="77777777" w:rsidR="00F941B0" w:rsidRPr="007F364C" w:rsidRDefault="00000000">
      <w:pPr>
        <w:spacing w:before="80" w:after="40"/>
        <w:rPr>
          <w:rFonts w:ascii="Aptos" w:hAnsi="Aptos"/>
        </w:rPr>
      </w:pPr>
      <w:r w:rsidRPr="007F364C">
        <w:rPr>
          <w:rFonts w:ascii="Aptos" w:hAnsi="Aptos"/>
          <w:color w:val="2C3E50"/>
        </w:rPr>
        <w:t>Do not enter personally identifiable information (PII), protected health information (PHI), financial records, legal documents, client contracts, or any Tier 3/4 classified data into any AI tool — even approved ones — without explicit authorisation from [ROLE].</w:t>
      </w:r>
    </w:p>
    <w:p w14:paraId="4D6E9012" w14:textId="77777777" w:rsidR="00F941B0" w:rsidRPr="007F364C" w:rsidRDefault="00000000">
      <w:pPr>
        <w:spacing w:before="40" w:after="160"/>
        <w:rPr>
          <w:rFonts w:ascii="Aptos" w:hAnsi="Aptos"/>
        </w:rPr>
      </w:pPr>
      <w:r w:rsidRPr="007F364C">
        <w:rPr>
          <w:rFonts w:ascii="Segoe UI Emoji" w:hAnsi="Segoe UI Emoji" w:cs="Segoe UI Emoji"/>
          <w:i/>
          <w:color w:val="008B8B"/>
          <w:sz w:val="20"/>
        </w:rPr>
        <w:t>📌</w:t>
      </w:r>
      <w:r w:rsidRPr="007F364C">
        <w:rPr>
          <w:rFonts w:ascii="Aptos" w:hAnsi="Aptos"/>
          <w:i/>
          <w:color w:val="008B8B"/>
          <w:sz w:val="20"/>
        </w:rPr>
        <w:t xml:space="preserve">  Why: Even compliant tools have risk at the data level. Classify first, then decide.</w:t>
      </w:r>
    </w:p>
    <w:tbl>
      <w:tblPr>
        <w:tblStyle w:val="TableGrid"/>
        <w:tblW w:w="0" w:type="auto"/>
        <w:tblLook w:val="04A0" w:firstRow="1" w:lastRow="0" w:firstColumn="1" w:lastColumn="0" w:noHBand="0" w:noVBand="1"/>
      </w:tblPr>
      <w:tblGrid>
        <w:gridCol w:w="9792"/>
      </w:tblGrid>
      <w:tr w:rsidR="00F941B0" w:rsidRPr="007F364C" w14:paraId="1B631E82" w14:textId="77777777">
        <w:trPr>
          <w:trHeight w:val="340"/>
        </w:trPr>
        <w:tc>
          <w:tcPr>
            <w:tcW w:w="9792" w:type="dxa"/>
            <w:shd w:val="clear" w:color="auto" w:fill="0D4A3A"/>
          </w:tcPr>
          <w:p w14:paraId="2599E140" w14:textId="77777777" w:rsidR="00F941B0" w:rsidRPr="007F364C" w:rsidRDefault="00000000">
            <w:pPr>
              <w:spacing w:before="80"/>
              <w:rPr>
                <w:rFonts w:ascii="Aptos" w:hAnsi="Aptos"/>
              </w:rPr>
            </w:pPr>
            <w:r w:rsidRPr="007F364C">
              <w:rPr>
                <w:rFonts w:ascii="Aptos" w:hAnsi="Aptos"/>
                <w:b/>
                <w:color w:val="FFFFFF"/>
                <w:sz w:val="24"/>
              </w:rPr>
              <w:t>Rule 3: REVIEW EVERYTHING AI GENERATES</w:t>
            </w:r>
          </w:p>
        </w:tc>
      </w:tr>
    </w:tbl>
    <w:p w14:paraId="449614ED" w14:textId="77777777" w:rsidR="00F941B0" w:rsidRPr="007F364C" w:rsidRDefault="00000000">
      <w:pPr>
        <w:spacing w:before="80" w:after="40"/>
        <w:rPr>
          <w:rFonts w:ascii="Aptos" w:hAnsi="Aptos"/>
        </w:rPr>
      </w:pPr>
      <w:r w:rsidRPr="007F364C">
        <w:rPr>
          <w:rFonts w:ascii="Aptos" w:hAnsi="Aptos"/>
          <w:color w:val="2C3E50"/>
        </w:rPr>
        <w:t>AI output is a starting point, not a final answer. You are responsible for verifying accuracy, appropriateness, and compliance of any content before it is used, shared, or acted upon.</w:t>
      </w:r>
    </w:p>
    <w:p w14:paraId="4CADAEAD" w14:textId="77777777" w:rsidR="00F941B0" w:rsidRPr="007F364C" w:rsidRDefault="00000000">
      <w:pPr>
        <w:spacing w:before="40" w:after="160"/>
        <w:rPr>
          <w:rFonts w:ascii="Aptos" w:hAnsi="Aptos"/>
        </w:rPr>
      </w:pPr>
      <w:r w:rsidRPr="007F364C">
        <w:rPr>
          <w:rFonts w:ascii="Segoe UI Emoji" w:hAnsi="Segoe UI Emoji" w:cs="Segoe UI Emoji"/>
          <w:i/>
          <w:color w:val="008B8B"/>
          <w:sz w:val="20"/>
        </w:rPr>
        <w:t>📌</w:t>
      </w:r>
      <w:r w:rsidRPr="007F364C">
        <w:rPr>
          <w:rFonts w:ascii="Aptos" w:hAnsi="Aptos"/>
          <w:i/>
          <w:color w:val="008B8B"/>
          <w:sz w:val="20"/>
        </w:rPr>
        <w:t xml:space="preserve">  Why: AI tools hallucinate, make errors, and lack contextual judgment. Human oversight is non-negotiable.</w:t>
      </w:r>
    </w:p>
    <w:tbl>
      <w:tblPr>
        <w:tblStyle w:val="TableGrid"/>
        <w:tblW w:w="0" w:type="auto"/>
        <w:tblLook w:val="04A0" w:firstRow="1" w:lastRow="0" w:firstColumn="1" w:lastColumn="0" w:noHBand="0" w:noVBand="1"/>
      </w:tblPr>
      <w:tblGrid>
        <w:gridCol w:w="9792"/>
      </w:tblGrid>
      <w:tr w:rsidR="00F941B0" w:rsidRPr="007F364C" w14:paraId="778933B9" w14:textId="77777777">
        <w:trPr>
          <w:trHeight w:val="340"/>
        </w:trPr>
        <w:tc>
          <w:tcPr>
            <w:tcW w:w="9792" w:type="dxa"/>
            <w:shd w:val="clear" w:color="auto" w:fill="5A350A"/>
          </w:tcPr>
          <w:p w14:paraId="3E12EFE0" w14:textId="77777777" w:rsidR="00F941B0" w:rsidRPr="007F364C" w:rsidRDefault="00000000">
            <w:pPr>
              <w:spacing w:before="80"/>
              <w:rPr>
                <w:rFonts w:ascii="Aptos" w:hAnsi="Aptos"/>
              </w:rPr>
            </w:pPr>
            <w:r w:rsidRPr="007F364C">
              <w:rPr>
                <w:rFonts w:ascii="Aptos" w:hAnsi="Aptos"/>
                <w:b/>
                <w:color w:val="FFFFFF"/>
                <w:sz w:val="24"/>
              </w:rPr>
              <w:t>Rule 4: DISCLOSE AI USE WHERE REQUIRED</w:t>
            </w:r>
          </w:p>
        </w:tc>
      </w:tr>
    </w:tbl>
    <w:p w14:paraId="659227C2" w14:textId="77777777" w:rsidR="00F941B0" w:rsidRPr="007F364C" w:rsidRDefault="00000000">
      <w:pPr>
        <w:spacing w:before="80" w:after="40"/>
        <w:rPr>
          <w:rFonts w:ascii="Aptos" w:hAnsi="Aptos"/>
        </w:rPr>
      </w:pPr>
      <w:r w:rsidRPr="007F364C">
        <w:rPr>
          <w:rFonts w:ascii="Aptos" w:hAnsi="Aptos"/>
          <w:color w:val="2C3E50"/>
        </w:rPr>
        <w:t>Where our professional obligations, client contracts, or regulatory requirements require disclosure of AI use (e.g., in legal filings, regulated reports, or client deliverables), you must disclose it. When in doubt, ask [ROLE] before submitting.</w:t>
      </w:r>
    </w:p>
    <w:p w14:paraId="330C1884" w14:textId="77777777" w:rsidR="00F941B0" w:rsidRPr="007F364C" w:rsidRDefault="00000000">
      <w:pPr>
        <w:spacing w:before="40" w:after="160"/>
        <w:rPr>
          <w:rFonts w:ascii="Aptos" w:hAnsi="Aptos"/>
        </w:rPr>
      </w:pPr>
      <w:r w:rsidRPr="007F364C">
        <w:rPr>
          <w:rFonts w:ascii="Segoe UI Emoji" w:hAnsi="Segoe UI Emoji" w:cs="Segoe UI Emoji"/>
          <w:i/>
          <w:color w:val="008B8B"/>
          <w:sz w:val="20"/>
        </w:rPr>
        <w:t>📌</w:t>
      </w:r>
      <w:r w:rsidRPr="007F364C">
        <w:rPr>
          <w:rFonts w:ascii="Aptos" w:hAnsi="Aptos"/>
          <w:i/>
          <w:color w:val="008B8B"/>
          <w:sz w:val="20"/>
        </w:rPr>
        <w:t xml:space="preserve">  Why: Undisclosed AI use in regulated contexts can create legal and reputational liability.</w:t>
      </w:r>
    </w:p>
    <w:tbl>
      <w:tblPr>
        <w:tblStyle w:val="TableGrid"/>
        <w:tblW w:w="0" w:type="auto"/>
        <w:tblLook w:val="04A0" w:firstRow="1" w:lastRow="0" w:firstColumn="1" w:lastColumn="0" w:noHBand="0" w:noVBand="1"/>
      </w:tblPr>
      <w:tblGrid>
        <w:gridCol w:w="9792"/>
      </w:tblGrid>
      <w:tr w:rsidR="00F941B0" w:rsidRPr="007F364C" w14:paraId="365F46B9" w14:textId="77777777">
        <w:trPr>
          <w:trHeight w:val="340"/>
        </w:trPr>
        <w:tc>
          <w:tcPr>
            <w:tcW w:w="9792" w:type="dxa"/>
            <w:shd w:val="clear" w:color="auto" w:fill="4A0D3A"/>
          </w:tcPr>
          <w:p w14:paraId="72154E07" w14:textId="77777777" w:rsidR="00F941B0" w:rsidRPr="007F364C" w:rsidRDefault="00000000">
            <w:pPr>
              <w:spacing w:before="80"/>
              <w:rPr>
                <w:rFonts w:ascii="Aptos" w:hAnsi="Aptos"/>
              </w:rPr>
            </w:pPr>
            <w:r w:rsidRPr="007F364C">
              <w:rPr>
                <w:rFonts w:ascii="Aptos" w:hAnsi="Aptos"/>
                <w:b/>
                <w:color w:val="FFFFFF"/>
                <w:sz w:val="24"/>
              </w:rPr>
              <w:t>Rule 5: REPORT CONCERNS PROMPTLY</w:t>
            </w:r>
          </w:p>
        </w:tc>
      </w:tr>
    </w:tbl>
    <w:p w14:paraId="0028FB81" w14:textId="77777777" w:rsidR="00F941B0" w:rsidRPr="007F364C" w:rsidRDefault="00000000">
      <w:pPr>
        <w:spacing w:before="80" w:after="40"/>
        <w:rPr>
          <w:rFonts w:ascii="Aptos" w:hAnsi="Aptos"/>
        </w:rPr>
      </w:pPr>
      <w:r w:rsidRPr="007F364C">
        <w:rPr>
          <w:rFonts w:ascii="Aptos" w:hAnsi="Aptos"/>
          <w:color w:val="2C3E50"/>
        </w:rPr>
        <w:t>If you believe an AI tool has handled data incorrectly, produced harmful output, or behaved in an unexpected way, report it immediately to [CONTACT]. If you receive a suspected phishing or AI-generated social engineering attempt, report it to [SECURITY CONTACT].</w:t>
      </w:r>
    </w:p>
    <w:p w14:paraId="3F45449A" w14:textId="77777777" w:rsidR="00F941B0" w:rsidRPr="007F364C" w:rsidRDefault="00000000">
      <w:pPr>
        <w:spacing w:before="40" w:after="160"/>
        <w:rPr>
          <w:rFonts w:ascii="Aptos" w:hAnsi="Aptos"/>
        </w:rPr>
      </w:pPr>
      <w:r w:rsidRPr="007F364C">
        <w:rPr>
          <w:rFonts w:ascii="Segoe UI Emoji" w:hAnsi="Segoe UI Emoji" w:cs="Segoe UI Emoji"/>
          <w:i/>
          <w:color w:val="008B8B"/>
          <w:sz w:val="20"/>
        </w:rPr>
        <w:t>📌</w:t>
      </w:r>
      <w:r w:rsidRPr="007F364C">
        <w:rPr>
          <w:rFonts w:ascii="Aptos" w:hAnsi="Aptos"/>
          <w:i/>
          <w:color w:val="008B8B"/>
          <w:sz w:val="20"/>
        </w:rPr>
        <w:t xml:space="preserve">  Why: Early reporting limits damage. There is no penalty for reporting in good faith.</w:t>
      </w:r>
    </w:p>
    <w:p w14:paraId="5F659F63" w14:textId="77777777" w:rsidR="00F941B0" w:rsidRPr="007F364C" w:rsidRDefault="00F941B0">
      <w:pPr>
        <w:pBdr>
          <w:bottom w:val="single" w:sz="12" w:space="1" w:color="F5A623"/>
        </w:pBdr>
        <w:spacing w:before="40" w:after="120"/>
        <w:rPr>
          <w:rFonts w:ascii="Aptos" w:hAnsi="Aptos"/>
        </w:rPr>
      </w:pPr>
    </w:p>
    <w:p w14:paraId="58A08037" w14:textId="77777777" w:rsidR="00F941B0" w:rsidRPr="007F364C" w:rsidRDefault="00000000">
      <w:pPr>
        <w:spacing w:before="80" w:after="80"/>
        <w:rPr>
          <w:rFonts w:ascii="Aptos" w:hAnsi="Aptos"/>
        </w:rPr>
      </w:pPr>
      <w:r w:rsidRPr="007F364C">
        <w:rPr>
          <w:rFonts w:ascii="Aptos" w:hAnsi="Aptos"/>
          <w:i/>
          <w:color w:val="8A95A5"/>
          <w:sz w:val="20"/>
        </w:rPr>
        <w:t>QUESTIONS? Contact [AI POLICY OWNER] at [EMAIL/CHANNEL]</w:t>
      </w:r>
      <w:r w:rsidRPr="007F364C">
        <w:rPr>
          <w:rFonts w:ascii="Aptos" w:hAnsi="Aptos"/>
          <w:i/>
          <w:color w:val="8A95A5"/>
          <w:sz w:val="20"/>
        </w:rPr>
        <w:br/>
        <w:t>This policy will be reviewed [ANNUALLY/QUARTERLY]. Last reviewed: [DATE]</w:t>
      </w:r>
    </w:p>
    <w:p w14:paraId="2063A35C" w14:textId="77777777" w:rsidR="00F941B0" w:rsidRPr="007F364C" w:rsidRDefault="00000000">
      <w:pPr>
        <w:rPr>
          <w:rFonts w:ascii="Aptos" w:hAnsi="Aptos"/>
        </w:rPr>
      </w:pPr>
      <w:r w:rsidRPr="007F364C">
        <w:rPr>
          <w:rFonts w:ascii="Aptos" w:hAnsi="Aptos"/>
        </w:rPr>
        <w:br w:type="page"/>
      </w:r>
    </w:p>
    <w:tbl>
      <w:tblPr>
        <w:tblStyle w:val="TableGrid"/>
        <w:tblW w:w="0" w:type="auto"/>
        <w:jc w:val="center"/>
        <w:tblLook w:val="04A0" w:firstRow="1" w:lastRow="0" w:firstColumn="1" w:lastColumn="0" w:noHBand="0" w:noVBand="1"/>
      </w:tblPr>
      <w:tblGrid>
        <w:gridCol w:w="9792"/>
      </w:tblGrid>
      <w:tr w:rsidR="00F941B0" w:rsidRPr="007F364C" w14:paraId="01267DEC" w14:textId="77777777">
        <w:trPr>
          <w:trHeight w:val="567"/>
          <w:jc w:val="center"/>
        </w:trPr>
        <w:tc>
          <w:tcPr>
            <w:tcW w:w="9792" w:type="dxa"/>
            <w:shd w:val="clear" w:color="auto" w:fill="0D1B3E"/>
          </w:tcPr>
          <w:p w14:paraId="297ED10C" w14:textId="77777777" w:rsidR="00F941B0" w:rsidRPr="007F364C" w:rsidRDefault="00000000">
            <w:pPr>
              <w:spacing w:before="160" w:after="160"/>
              <w:jc w:val="center"/>
              <w:rPr>
                <w:rFonts w:ascii="Aptos" w:hAnsi="Aptos"/>
              </w:rPr>
            </w:pPr>
            <w:r w:rsidRPr="007F364C">
              <w:rPr>
                <w:rFonts w:ascii="Segoe UI Emoji" w:hAnsi="Segoe UI Emoji" w:cs="Segoe UI Emoji"/>
                <w:b/>
                <w:color w:val="FFFFFF"/>
                <w:sz w:val="32"/>
              </w:rPr>
              <w:lastRenderedPageBreak/>
              <w:t>🚀</w:t>
            </w:r>
            <w:r w:rsidRPr="007F364C">
              <w:rPr>
                <w:rFonts w:ascii="Aptos" w:hAnsi="Aptos"/>
                <w:b/>
                <w:color w:val="FFFFFF"/>
                <w:sz w:val="32"/>
              </w:rPr>
              <w:t xml:space="preserve">  TOOL #5: YOUR 30-DAY COMPLIANCE CONFIDENCE SPRINT</w:t>
            </w:r>
          </w:p>
        </w:tc>
      </w:tr>
    </w:tbl>
    <w:p w14:paraId="3CB981EE" w14:textId="77777777" w:rsidR="00F941B0" w:rsidRPr="007F364C" w:rsidRDefault="00F941B0">
      <w:pPr>
        <w:rPr>
          <w:rFonts w:ascii="Aptos" w:hAnsi="Aptos"/>
        </w:rPr>
      </w:pPr>
    </w:p>
    <w:p w14:paraId="33BA4DF9" w14:textId="7839A4FC" w:rsidR="00F941B0" w:rsidRPr="007F364C" w:rsidRDefault="00000000">
      <w:pPr>
        <w:spacing w:before="160" w:after="240"/>
        <w:rPr>
          <w:rFonts w:ascii="Aptos" w:hAnsi="Aptos"/>
        </w:rPr>
      </w:pPr>
      <w:r w:rsidRPr="007F364C">
        <w:rPr>
          <w:rFonts w:ascii="Aptos" w:hAnsi="Aptos"/>
          <w:i/>
          <w:color w:val="2C3E50"/>
        </w:rPr>
        <w:t xml:space="preserve">Pick the tier that matches where your </w:t>
      </w:r>
      <w:r w:rsidR="007F364C" w:rsidRPr="007F364C">
        <w:rPr>
          <w:rFonts w:ascii="Aptos" w:hAnsi="Aptos"/>
          <w:i/>
          <w:color w:val="2C3E50"/>
        </w:rPr>
        <w:t>organization</w:t>
      </w:r>
      <w:r w:rsidRPr="007F364C">
        <w:rPr>
          <w:rFonts w:ascii="Aptos" w:hAnsi="Aptos"/>
          <w:i/>
          <w:color w:val="2C3E50"/>
        </w:rPr>
        <w:t xml:space="preserve"> is today. Assign an owner to each action before you leave the room.</w:t>
      </w:r>
    </w:p>
    <w:p w14:paraId="0D4E057A" w14:textId="77777777" w:rsidR="00F941B0" w:rsidRPr="007F364C" w:rsidRDefault="00000000">
      <w:pPr>
        <w:spacing w:before="240" w:after="120"/>
        <w:rPr>
          <w:rFonts w:ascii="Aptos" w:hAnsi="Aptos"/>
        </w:rPr>
      </w:pPr>
      <w:r w:rsidRPr="007F364C">
        <w:rPr>
          <w:rFonts w:ascii="Segoe UI Emoji" w:hAnsi="Segoe UI Emoji" w:cs="Segoe UI Emoji"/>
          <w:b/>
          <w:color w:val="1A527A"/>
          <w:sz w:val="26"/>
        </w:rPr>
        <w:t>🟡</w:t>
      </w:r>
      <w:r w:rsidRPr="007F364C">
        <w:rPr>
          <w:rFonts w:ascii="Aptos" w:hAnsi="Aptos"/>
          <w:b/>
          <w:color w:val="1A527A"/>
          <w:sz w:val="26"/>
        </w:rPr>
        <w:t xml:space="preserve">  IF YOU'RE STARTING FROM SCRATCH</w:t>
      </w:r>
    </w:p>
    <w:tbl>
      <w:tblPr>
        <w:tblStyle w:val="TableGrid"/>
        <w:tblW w:w="0" w:type="auto"/>
        <w:tblLook w:val="04A0" w:firstRow="1" w:lastRow="0" w:firstColumn="1" w:lastColumn="0" w:noHBand="0" w:noVBand="1"/>
      </w:tblPr>
      <w:tblGrid>
        <w:gridCol w:w="2448"/>
        <w:gridCol w:w="2448"/>
        <w:gridCol w:w="2448"/>
        <w:gridCol w:w="2448"/>
      </w:tblGrid>
      <w:tr w:rsidR="00F941B0" w:rsidRPr="007F364C" w14:paraId="4B4A6D9A" w14:textId="77777777">
        <w:tc>
          <w:tcPr>
            <w:tcW w:w="2448" w:type="dxa"/>
            <w:shd w:val="clear" w:color="auto" w:fill="1A527A"/>
          </w:tcPr>
          <w:p w14:paraId="0534DFC2" w14:textId="77777777" w:rsidR="00F941B0" w:rsidRPr="007F364C" w:rsidRDefault="00000000">
            <w:pPr>
              <w:rPr>
                <w:rFonts w:ascii="Aptos" w:hAnsi="Aptos"/>
              </w:rPr>
            </w:pPr>
            <w:r w:rsidRPr="007F364C">
              <w:rPr>
                <w:rFonts w:ascii="Aptos" w:hAnsi="Aptos"/>
                <w:b/>
                <w:color w:val="FFFFFF"/>
                <w:sz w:val="18"/>
              </w:rPr>
              <w:t>ACTION</w:t>
            </w:r>
          </w:p>
        </w:tc>
        <w:tc>
          <w:tcPr>
            <w:tcW w:w="2448" w:type="dxa"/>
            <w:shd w:val="clear" w:color="auto" w:fill="1A527A"/>
          </w:tcPr>
          <w:p w14:paraId="5878BF10" w14:textId="77777777" w:rsidR="00F941B0" w:rsidRPr="007F364C" w:rsidRDefault="00000000">
            <w:pPr>
              <w:rPr>
                <w:rFonts w:ascii="Aptos" w:hAnsi="Aptos"/>
              </w:rPr>
            </w:pPr>
            <w:r w:rsidRPr="007F364C">
              <w:rPr>
                <w:rFonts w:ascii="Aptos" w:hAnsi="Aptos"/>
                <w:b/>
                <w:color w:val="FFFFFF"/>
                <w:sz w:val="18"/>
              </w:rPr>
              <w:t>TIMING</w:t>
            </w:r>
          </w:p>
        </w:tc>
        <w:tc>
          <w:tcPr>
            <w:tcW w:w="2448" w:type="dxa"/>
            <w:shd w:val="clear" w:color="auto" w:fill="1A527A"/>
          </w:tcPr>
          <w:p w14:paraId="2B469B63" w14:textId="77777777" w:rsidR="00F941B0" w:rsidRPr="007F364C" w:rsidRDefault="00000000">
            <w:pPr>
              <w:rPr>
                <w:rFonts w:ascii="Aptos" w:hAnsi="Aptos"/>
              </w:rPr>
            </w:pPr>
            <w:r w:rsidRPr="007F364C">
              <w:rPr>
                <w:rFonts w:ascii="Aptos" w:hAnsi="Aptos"/>
                <w:b/>
                <w:color w:val="FFFFFF"/>
                <w:sz w:val="18"/>
              </w:rPr>
              <w:t>NOTES</w:t>
            </w:r>
          </w:p>
        </w:tc>
        <w:tc>
          <w:tcPr>
            <w:tcW w:w="2448" w:type="dxa"/>
            <w:shd w:val="clear" w:color="auto" w:fill="1A527A"/>
          </w:tcPr>
          <w:p w14:paraId="4EC3DEE2" w14:textId="77777777" w:rsidR="00F941B0" w:rsidRPr="007F364C" w:rsidRDefault="00000000">
            <w:pPr>
              <w:rPr>
                <w:rFonts w:ascii="Aptos" w:hAnsi="Aptos"/>
              </w:rPr>
            </w:pPr>
            <w:r w:rsidRPr="007F364C">
              <w:rPr>
                <w:rFonts w:ascii="Aptos" w:hAnsi="Aptos"/>
                <w:b/>
                <w:color w:val="FFFFFF"/>
                <w:sz w:val="18"/>
              </w:rPr>
              <w:t>OWNER</w:t>
            </w:r>
          </w:p>
        </w:tc>
      </w:tr>
      <w:tr w:rsidR="00F941B0" w:rsidRPr="007F364C" w14:paraId="5635C4AD" w14:textId="77777777">
        <w:tc>
          <w:tcPr>
            <w:tcW w:w="2448" w:type="dxa"/>
          </w:tcPr>
          <w:p w14:paraId="015B7D33" w14:textId="77777777" w:rsidR="00F941B0" w:rsidRPr="007F364C" w:rsidRDefault="00000000">
            <w:pPr>
              <w:rPr>
                <w:rFonts w:ascii="Aptos" w:hAnsi="Aptos"/>
              </w:rPr>
            </w:pPr>
            <w:r w:rsidRPr="007F364C">
              <w:rPr>
                <w:rFonts w:ascii="Aptos" w:hAnsi="Aptos"/>
                <w:sz w:val="18"/>
              </w:rPr>
              <w:t>Conduct an AI Inventory Audit</w:t>
            </w:r>
          </w:p>
        </w:tc>
        <w:tc>
          <w:tcPr>
            <w:tcW w:w="2448" w:type="dxa"/>
          </w:tcPr>
          <w:p w14:paraId="2DDEAF3F" w14:textId="77777777" w:rsidR="00F941B0" w:rsidRPr="007F364C" w:rsidRDefault="00000000">
            <w:pPr>
              <w:rPr>
                <w:rFonts w:ascii="Aptos" w:hAnsi="Aptos"/>
              </w:rPr>
            </w:pPr>
            <w:r w:rsidRPr="007F364C">
              <w:rPr>
                <w:rFonts w:ascii="Aptos" w:hAnsi="Aptos"/>
                <w:sz w:val="18"/>
              </w:rPr>
              <w:t>Week 1</w:t>
            </w:r>
          </w:p>
        </w:tc>
        <w:tc>
          <w:tcPr>
            <w:tcW w:w="2448" w:type="dxa"/>
          </w:tcPr>
          <w:p w14:paraId="52F5D3B0" w14:textId="77777777" w:rsidR="00F941B0" w:rsidRPr="007F364C" w:rsidRDefault="00000000">
            <w:pPr>
              <w:rPr>
                <w:rFonts w:ascii="Aptos" w:hAnsi="Aptos"/>
              </w:rPr>
            </w:pPr>
            <w:r w:rsidRPr="007F364C">
              <w:rPr>
                <w:rFonts w:ascii="Aptos" w:hAnsi="Aptos"/>
                <w:sz w:val="18"/>
              </w:rPr>
              <w:t>Surveying all department leads — what AI tools are in use?</w:t>
            </w:r>
          </w:p>
        </w:tc>
        <w:tc>
          <w:tcPr>
            <w:tcW w:w="2448" w:type="dxa"/>
          </w:tcPr>
          <w:p w14:paraId="3BC6D713" w14:textId="77777777" w:rsidR="00F941B0" w:rsidRPr="007F364C" w:rsidRDefault="00F941B0">
            <w:pPr>
              <w:rPr>
                <w:rFonts w:ascii="Aptos" w:hAnsi="Aptos"/>
              </w:rPr>
            </w:pPr>
          </w:p>
        </w:tc>
      </w:tr>
      <w:tr w:rsidR="00F941B0" w:rsidRPr="007F364C" w14:paraId="0D115661" w14:textId="77777777">
        <w:tc>
          <w:tcPr>
            <w:tcW w:w="2448" w:type="dxa"/>
          </w:tcPr>
          <w:p w14:paraId="67C6F357" w14:textId="77777777" w:rsidR="00F941B0" w:rsidRPr="007F364C" w:rsidRDefault="00000000">
            <w:pPr>
              <w:rPr>
                <w:rFonts w:ascii="Aptos" w:hAnsi="Aptos"/>
              </w:rPr>
            </w:pPr>
            <w:r w:rsidRPr="007F364C">
              <w:rPr>
                <w:rFonts w:ascii="Aptos" w:hAnsi="Aptos"/>
                <w:sz w:val="18"/>
              </w:rPr>
              <w:t>Identify your 1 highest-risk use case</w:t>
            </w:r>
          </w:p>
        </w:tc>
        <w:tc>
          <w:tcPr>
            <w:tcW w:w="2448" w:type="dxa"/>
          </w:tcPr>
          <w:p w14:paraId="56725048" w14:textId="77777777" w:rsidR="00F941B0" w:rsidRPr="007F364C" w:rsidRDefault="00000000">
            <w:pPr>
              <w:rPr>
                <w:rFonts w:ascii="Aptos" w:hAnsi="Aptos"/>
              </w:rPr>
            </w:pPr>
            <w:r w:rsidRPr="007F364C">
              <w:rPr>
                <w:rFonts w:ascii="Aptos" w:hAnsi="Aptos"/>
                <w:sz w:val="18"/>
              </w:rPr>
              <w:t>Week 1–2</w:t>
            </w:r>
          </w:p>
        </w:tc>
        <w:tc>
          <w:tcPr>
            <w:tcW w:w="2448" w:type="dxa"/>
          </w:tcPr>
          <w:p w14:paraId="7A7EC7C6" w14:textId="77777777" w:rsidR="00F941B0" w:rsidRPr="007F364C" w:rsidRDefault="00000000">
            <w:pPr>
              <w:rPr>
                <w:rFonts w:ascii="Aptos" w:hAnsi="Aptos"/>
              </w:rPr>
            </w:pPr>
            <w:r w:rsidRPr="007F364C">
              <w:rPr>
                <w:rFonts w:ascii="Aptos" w:hAnsi="Aptos"/>
                <w:sz w:val="18"/>
              </w:rPr>
              <w:t>Where is AI currently closest to regulated data?</w:t>
            </w:r>
          </w:p>
        </w:tc>
        <w:tc>
          <w:tcPr>
            <w:tcW w:w="2448" w:type="dxa"/>
          </w:tcPr>
          <w:p w14:paraId="6CC2ED2A" w14:textId="77777777" w:rsidR="00F941B0" w:rsidRPr="007F364C" w:rsidRDefault="00F941B0">
            <w:pPr>
              <w:rPr>
                <w:rFonts w:ascii="Aptos" w:hAnsi="Aptos"/>
              </w:rPr>
            </w:pPr>
          </w:p>
        </w:tc>
      </w:tr>
      <w:tr w:rsidR="00F941B0" w:rsidRPr="007F364C" w14:paraId="328526FD" w14:textId="77777777">
        <w:tc>
          <w:tcPr>
            <w:tcW w:w="2448" w:type="dxa"/>
          </w:tcPr>
          <w:p w14:paraId="6D2B6CED" w14:textId="77777777" w:rsidR="00F941B0" w:rsidRPr="007F364C" w:rsidRDefault="00000000">
            <w:pPr>
              <w:rPr>
                <w:rFonts w:ascii="Aptos" w:hAnsi="Aptos"/>
              </w:rPr>
            </w:pPr>
            <w:r w:rsidRPr="007F364C">
              <w:rPr>
                <w:rFonts w:ascii="Aptos" w:hAnsi="Aptos"/>
                <w:sz w:val="18"/>
              </w:rPr>
              <w:t>Assign an AI Policy Owner</w:t>
            </w:r>
          </w:p>
        </w:tc>
        <w:tc>
          <w:tcPr>
            <w:tcW w:w="2448" w:type="dxa"/>
          </w:tcPr>
          <w:p w14:paraId="35FEA7F3" w14:textId="77777777" w:rsidR="00F941B0" w:rsidRPr="007F364C" w:rsidRDefault="00000000">
            <w:pPr>
              <w:rPr>
                <w:rFonts w:ascii="Aptos" w:hAnsi="Aptos"/>
              </w:rPr>
            </w:pPr>
            <w:r w:rsidRPr="007F364C">
              <w:rPr>
                <w:rFonts w:ascii="Aptos" w:hAnsi="Aptos"/>
                <w:sz w:val="18"/>
              </w:rPr>
              <w:t>Week 1</w:t>
            </w:r>
          </w:p>
        </w:tc>
        <w:tc>
          <w:tcPr>
            <w:tcW w:w="2448" w:type="dxa"/>
          </w:tcPr>
          <w:p w14:paraId="057DE5D4" w14:textId="77777777" w:rsidR="00F941B0" w:rsidRPr="007F364C" w:rsidRDefault="00000000">
            <w:pPr>
              <w:rPr>
                <w:rFonts w:ascii="Aptos" w:hAnsi="Aptos"/>
              </w:rPr>
            </w:pPr>
            <w:r w:rsidRPr="007F364C">
              <w:rPr>
                <w:rFonts w:ascii="Aptos" w:hAnsi="Aptos"/>
                <w:sz w:val="18"/>
              </w:rPr>
              <w:t>Someone accountable for governance — even in a small org</w:t>
            </w:r>
          </w:p>
        </w:tc>
        <w:tc>
          <w:tcPr>
            <w:tcW w:w="2448" w:type="dxa"/>
          </w:tcPr>
          <w:p w14:paraId="49E6B39B" w14:textId="77777777" w:rsidR="00F941B0" w:rsidRPr="007F364C" w:rsidRDefault="00F941B0">
            <w:pPr>
              <w:rPr>
                <w:rFonts w:ascii="Aptos" w:hAnsi="Aptos"/>
              </w:rPr>
            </w:pPr>
          </w:p>
        </w:tc>
      </w:tr>
      <w:tr w:rsidR="00F941B0" w:rsidRPr="007F364C" w14:paraId="2B774A68" w14:textId="77777777">
        <w:tc>
          <w:tcPr>
            <w:tcW w:w="2448" w:type="dxa"/>
          </w:tcPr>
          <w:p w14:paraId="39357E0B" w14:textId="77777777" w:rsidR="00F941B0" w:rsidRPr="007F364C" w:rsidRDefault="00000000">
            <w:pPr>
              <w:rPr>
                <w:rFonts w:ascii="Aptos" w:hAnsi="Aptos"/>
              </w:rPr>
            </w:pPr>
            <w:r w:rsidRPr="007F364C">
              <w:rPr>
                <w:rFonts w:ascii="Aptos" w:hAnsi="Aptos"/>
                <w:sz w:val="18"/>
              </w:rPr>
              <w:t>Draft your 5-Rule AI Policy</w:t>
            </w:r>
          </w:p>
        </w:tc>
        <w:tc>
          <w:tcPr>
            <w:tcW w:w="2448" w:type="dxa"/>
          </w:tcPr>
          <w:p w14:paraId="5431466F" w14:textId="77777777" w:rsidR="00F941B0" w:rsidRPr="007F364C" w:rsidRDefault="00000000">
            <w:pPr>
              <w:rPr>
                <w:rFonts w:ascii="Aptos" w:hAnsi="Aptos"/>
              </w:rPr>
            </w:pPr>
            <w:r w:rsidRPr="007F364C">
              <w:rPr>
                <w:rFonts w:ascii="Aptos" w:hAnsi="Aptos"/>
                <w:sz w:val="18"/>
              </w:rPr>
              <w:t>Week 2–3</w:t>
            </w:r>
          </w:p>
        </w:tc>
        <w:tc>
          <w:tcPr>
            <w:tcW w:w="2448" w:type="dxa"/>
          </w:tcPr>
          <w:p w14:paraId="0167F362" w14:textId="77777777" w:rsidR="00F941B0" w:rsidRPr="007F364C" w:rsidRDefault="00000000">
            <w:pPr>
              <w:rPr>
                <w:rFonts w:ascii="Aptos" w:hAnsi="Aptos"/>
              </w:rPr>
            </w:pPr>
            <w:r w:rsidRPr="007F364C">
              <w:rPr>
                <w:rFonts w:ascii="Aptos" w:hAnsi="Aptos"/>
                <w:sz w:val="18"/>
              </w:rPr>
              <w:t>Use Tool #4 as your starting point</w:t>
            </w:r>
          </w:p>
        </w:tc>
        <w:tc>
          <w:tcPr>
            <w:tcW w:w="2448" w:type="dxa"/>
          </w:tcPr>
          <w:p w14:paraId="0BF0AF07" w14:textId="77777777" w:rsidR="00F941B0" w:rsidRPr="007F364C" w:rsidRDefault="00F941B0">
            <w:pPr>
              <w:rPr>
                <w:rFonts w:ascii="Aptos" w:hAnsi="Aptos"/>
              </w:rPr>
            </w:pPr>
          </w:p>
        </w:tc>
      </w:tr>
      <w:tr w:rsidR="00F941B0" w:rsidRPr="007F364C" w14:paraId="61B2917F" w14:textId="77777777">
        <w:tc>
          <w:tcPr>
            <w:tcW w:w="2448" w:type="dxa"/>
          </w:tcPr>
          <w:p w14:paraId="1A6E32DD" w14:textId="77777777" w:rsidR="00F941B0" w:rsidRPr="007F364C" w:rsidRDefault="00000000">
            <w:pPr>
              <w:rPr>
                <w:rFonts w:ascii="Aptos" w:hAnsi="Aptos"/>
              </w:rPr>
            </w:pPr>
            <w:r w:rsidRPr="007F364C">
              <w:rPr>
                <w:rFonts w:ascii="Aptos" w:hAnsi="Aptos"/>
                <w:sz w:val="18"/>
              </w:rPr>
              <w:t>Publish your policy internally</w:t>
            </w:r>
          </w:p>
        </w:tc>
        <w:tc>
          <w:tcPr>
            <w:tcW w:w="2448" w:type="dxa"/>
          </w:tcPr>
          <w:p w14:paraId="10A21786" w14:textId="77777777" w:rsidR="00F941B0" w:rsidRPr="007F364C" w:rsidRDefault="00000000">
            <w:pPr>
              <w:rPr>
                <w:rFonts w:ascii="Aptos" w:hAnsi="Aptos"/>
              </w:rPr>
            </w:pPr>
            <w:r w:rsidRPr="007F364C">
              <w:rPr>
                <w:rFonts w:ascii="Aptos" w:hAnsi="Aptos"/>
                <w:sz w:val="18"/>
              </w:rPr>
              <w:t>Week 4</w:t>
            </w:r>
          </w:p>
        </w:tc>
        <w:tc>
          <w:tcPr>
            <w:tcW w:w="2448" w:type="dxa"/>
          </w:tcPr>
          <w:p w14:paraId="356D3999" w14:textId="77777777" w:rsidR="00F941B0" w:rsidRPr="007F364C" w:rsidRDefault="00000000">
            <w:pPr>
              <w:rPr>
                <w:rFonts w:ascii="Aptos" w:hAnsi="Aptos"/>
              </w:rPr>
            </w:pPr>
            <w:r w:rsidRPr="007F364C">
              <w:rPr>
                <w:rFonts w:ascii="Aptos" w:hAnsi="Aptos"/>
                <w:sz w:val="18"/>
              </w:rPr>
              <w:t>Even a draft version creates clarity and accountability</w:t>
            </w:r>
          </w:p>
        </w:tc>
        <w:tc>
          <w:tcPr>
            <w:tcW w:w="2448" w:type="dxa"/>
          </w:tcPr>
          <w:p w14:paraId="3A477078" w14:textId="77777777" w:rsidR="00F941B0" w:rsidRPr="007F364C" w:rsidRDefault="00F941B0">
            <w:pPr>
              <w:rPr>
                <w:rFonts w:ascii="Aptos" w:hAnsi="Aptos"/>
              </w:rPr>
            </w:pPr>
          </w:p>
        </w:tc>
      </w:tr>
    </w:tbl>
    <w:p w14:paraId="1A84902D" w14:textId="77777777" w:rsidR="00F941B0" w:rsidRPr="007F364C" w:rsidRDefault="00F941B0">
      <w:pPr>
        <w:rPr>
          <w:rFonts w:ascii="Aptos" w:hAnsi="Aptos"/>
        </w:rPr>
      </w:pPr>
    </w:p>
    <w:p w14:paraId="6A9BDC6C" w14:textId="77777777" w:rsidR="00F941B0" w:rsidRPr="007F364C" w:rsidRDefault="00000000">
      <w:pPr>
        <w:spacing w:before="240" w:after="120"/>
        <w:rPr>
          <w:rFonts w:ascii="Aptos" w:hAnsi="Aptos"/>
        </w:rPr>
      </w:pPr>
      <w:r w:rsidRPr="007F364C">
        <w:rPr>
          <w:rFonts w:ascii="Segoe UI Emoji" w:hAnsi="Segoe UI Emoji" w:cs="Segoe UI Emoji"/>
          <w:b/>
          <w:color w:val="0D4A3A"/>
          <w:sz w:val="26"/>
        </w:rPr>
        <w:t>🟠</w:t>
      </w:r>
      <w:r w:rsidRPr="007F364C">
        <w:rPr>
          <w:rFonts w:ascii="Aptos" w:hAnsi="Aptos"/>
          <w:b/>
          <w:color w:val="0D4A3A"/>
          <w:sz w:val="26"/>
        </w:rPr>
        <w:t xml:space="preserve">  IF YOU HAVE A FOUNDATION TO BUILD ON</w:t>
      </w:r>
    </w:p>
    <w:tbl>
      <w:tblPr>
        <w:tblStyle w:val="TableGrid"/>
        <w:tblW w:w="0" w:type="auto"/>
        <w:tblLook w:val="04A0" w:firstRow="1" w:lastRow="0" w:firstColumn="1" w:lastColumn="0" w:noHBand="0" w:noVBand="1"/>
      </w:tblPr>
      <w:tblGrid>
        <w:gridCol w:w="2448"/>
        <w:gridCol w:w="2448"/>
        <w:gridCol w:w="2772"/>
        <w:gridCol w:w="2124"/>
      </w:tblGrid>
      <w:tr w:rsidR="00F941B0" w:rsidRPr="007F364C" w14:paraId="281E2122" w14:textId="77777777" w:rsidTr="00D321CA">
        <w:tc>
          <w:tcPr>
            <w:tcW w:w="2448" w:type="dxa"/>
            <w:shd w:val="clear" w:color="auto" w:fill="0D4A3A"/>
          </w:tcPr>
          <w:p w14:paraId="7863FF69" w14:textId="77777777" w:rsidR="00F941B0" w:rsidRPr="007F364C" w:rsidRDefault="00000000">
            <w:pPr>
              <w:rPr>
                <w:rFonts w:ascii="Aptos" w:hAnsi="Aptos"/>
              </w:rPr>
            </w:pPr>
            <w:r w:rsidRPr="007F364C">
              <w:rPr>
                <w:rFonts w:ascii="Aptos" w:hAnsi="Aptos"/>
                <w:b/>
                <w:color w:val="FFFFFF"/>
                <w:sz w:val="18"/>
              </w:rPr>
              <w:t>ACTION</w:t>
            </w:r>
          </w:p>
        </w:tc>
        <w:tc>
          <w:tcPr>
            <w:tcW w:w="2448" w:type="dxa"/>
            <w:shd w:val="clear" w:color="auto" w:fill="0D4A3A"/>
          </w:tcPr>
          <w:p w14:paraId="2F4A59BB" w14:textId="77777777" w:rsidR="00F941B0" w:rsidRPr="007F364C" w:rsidRDefault="00000000">
            <w:pPr>
              <w:rPr>
                <w:rFonts w:ascii="Aptos" w:hAnsi="Aptos"/>
              </w:rPr>
            </w:pPr>
            <w:r w:rsidRPr="007F364C">
              <w:rPr>
                <w:rFonts w:ascii="Aptos" w:hAnsi="Aptos"/>
                <w:b/>
                <w:color w:val="FFFFFF"/>
                <w:sz w:val="18"/>
              </w:rPr>
              <w:t>TIMING</w:t>
            </w:r>
          </w:p>
        </w:tc>
        <w:tc>
          <w:tcPr>
            <w:tcW w:w="2772" w:type="dxa"/>
            <w:shd w:val="clear" w:color="auto" w:fill="0D4A3A"/>
          </w:tcPr>
          <w:p w14:paraId="526114B4" w14:textId="77777777" w:rsidR="00F941B0" w:rsidRPr="007F364C" w:rsidRDefault="00000000">
            <w:pPr>
              <w:rPr>
                <w:rFonts w:ascii="Aptos" w:hAnsi="Aptos"/>
              </w:rPr>
            </w:pPr>
            <w:r w:rsidRPr="007F364C">
              <w:rPr>
                <w:rFonts w:ascii="Aptos" w:hAnsi="Aptos"/>
                <w:b/>
                <w:color w:val="FFFFFF"/>
                <w:sz w:val="18"/>
              </w:rPr>
              <w:t>NOTES</w:t>
            </w:r>
          </w:p>
        </w:tc>
        <w:tc>
          <w:tcPr>
            <w:tcW w:w="2124" w:type="dxa"/>
            <w:shd w:val="clear" w:color="auto" w:fill="0D4A3A"/>
          </w:tcPr>
          <w:p w14:paraId="716418F3" w14:textId="77777777" w:rsidR="00F941B0" w:rsidRPr="007F364C" w:rsidRDefault="00000000">
            <w:pPr>
              <w:rPr>
                <w:rFonts w:ascii="Aptos" w:hAnsi="Aptos"/>
              </w:rPr>
            </w:pPr>
            <w:r w:rsidRPr="007F364C">
              <w:rPr>
                <w:rFonts w:ascii="Aptos" w:hAnsi="Aptos"/>
                <w:b/>
                <w:color w:val="FFFFFF"/>
                <w:sz w:val="18"/>
              </w:rPr>
              <w:t>OWNER</w:t>
            </w:r>
          </w:p>
        </w:tc>
      </w:tr>
      <w:tr w:rsidR="00F941B0" w:rsidRPr="007F364C" w14:paraId="3CA137CD" w14:textId="77777777" w:rsidTr="00D321CA">
        <w:tc>
          <w:tcPr>
            <w:tcW w:w="2448" w:type="dxa"/>
          </w:tcPr>
          <w:p w14:paraId="26E9DCC3" w14:textId="77777777" w:rsidR="00F941B0" w:rsidRPr="007F364C" w:rsidRDefault="00000000">
            <w:pPr>
              <w:rPr>
                <w:rFonts w:ascii="Aptos" w:hAnsi="Aptos"/>
              </w:rPr>
            </w:pPr>
            <w:r w:rsidRPr="007F364C">
              <w:rPr>
                <w:rFonts w:ascii="Aptos" w:hAnsi="Aptos"/>
                <w:sz w:val="18"/>
              </w:rPr>
              <w:t>Publish your AI policy org-wide</w:t>
            </w:r>
          </w:p>
        </w:tc>
        <w:tc>
          <w:tcPr>
            <w:tcW w:w="2448" w:type="dxa"/>
          </w:tcPr>
          <w:p w14:paraId="74C6DC49" w14:textId="77777777" w:rsidR="00F941B0" w:rsidRPr="007F364C" w:rsidRDefault="00000000">
            <w:pPr>
              <w:rPr>
                <w:rFonts w:ascii="Aptos" w:hAnsi="Aptos"/>
              </w:rPr>
            </w:pPr>
            <w:r w:rsidRPr="007F364C">
              <w:rPr>
                <w:rFonts w:ascii="Aptos" w:hAnsi="Aptos"/>
                <w:sz w:val="18"/>
              </w:rPr>
              <w:t>Week 1</w:t>
            </w:r>
          </w:p>
        </w:tc>
        <w:tc>
          <w:tcPr>
            <w:tcW w:w="2772" w:type="dxa"/>
          </w:tcPr>
          <w:p w14:paraId="0BFDC63F" w14:textId="77777777" w:rsidR="00F941B0" w:rsidRPr="007F364C" w:rsidRDefault="00000000">
            <w:pPr>
              <w:rPr>
                <w:rFonts w:ascii="Aptos" w:hAnsi="Aptos"/>
              </w:rPr>
            </w:pPr>
            <w:r w:rsidRPr="007F364C">
              <w:rPr>
                <w:rFonts w:ascii="Aptos" w:hAnsi="Aptos"/>
                <w:sz w:val="18"/>
              </w:rPr>
              <w:t>Ensure every employee has access and acknowledges it</w:t>
            </w:r>
          </w:p>
        </w:tc>
        <w:tc>
          <w:tcPr>
            <w:tcW w:w="2124" w:type="dxa"/>
          </w:tcPr>
          <w:p w14:paraId="21AB1DC1" w14:textId="77777777" w:rsidR="00F941B0" w:rsidRPr="007F364C" w:rsidRDefault="00F941B0">
            <w:pPr>
              <w:rPr>
                <w:rFonts w:ascii="Aptos" w:hAnsi="Aptos"/>
              </w:rPr>
            </w:pPr>
          </w:p>
        </w:tc>
      </w:tr>
      <w:tr w:rsidR="00F941B0" w:rsidRPr="007F364C" w14:paraId="2F167ACE" w14:textId="77777777" w:rsidTr="00D321CA">
        <w:tc>
          <w:tcPr>
            <w:tcW w:w="2448" w:type="dxa"/>
          </w:tcPr>
          <w:p w14:paraId="0FE68047" w14:textId="77777777" w:rsidR="00F941B0" w:rsidRPr="007F364C" w:rsidRDefault="00000000">
            <w:pPr>
              <w:rPr>
                <w:rFonts w:ascii="Aptos" w:hAnsi="Aptos"/>
              </w:rPr>
            </w:pPr>
            <w:r w:rsidRPr="007F364C">
              <w:rPr>
                <w:rFonts w:ascii="Aptos" w:hAnsi="Aptos"/>
                <w:sz w:val="18"/>
              </w:rPr>
              <w:t>Complete vendor security audits (Tool #2)</w:t>
            </w:r>
          </w:p>
        </w:tc>
        <w:tc>
          <w:tcPr>
            <w:tcW w:w="2448" w:type="dxa"/>
          </w:tcPr>
          <w:p w14:paraId="18D3DE3D" w14:textId="77777777" w:rsidR="00F941B0" w:rsidRPr="007F364C" w:rsidRDefault="00000000">
            <w:pPr>
              <w:rPr>
                <w:rFonts w:ascii="Aptos" w:hAnsi="Aptos"/>
              </w:rPr>
            </w:pPr>
            <w:r w:rsidRPr="007F364C">
              <w:rPr>
                <w:rFonts w:ascii="Aptos" w:hAnsi="Aptos"/>
                <w:sz w:val="18"/>
              </w:rPr>
              <w:t>Week 1–2</w:t>
            </w:r>
          </w:p>
        </w:tc>
        <w:tc>
          <w:tcPr>
            <w:tcW w:w="2772" w:type="dxa"/>
          </w:tcPr>
          <w:p w14:paraId="130197B7" w14:textId="77777777" w:rsidR="00F941B0" w:rsidRPr="007F364C" w:rsidRDefault="00000000">
            <w:pPr>
              <w:rPr>
                <w:rFonts w:ascii="Aptos" w:hAnsi="Aptos"/>
              </w:rPr>
            </w:pPr>
            <w:r w:rsidRPr="007F364C">
              <w:rPr>
                <w:rFonts w:ascii="Aptos" w:hAnsi="Aptos"/>
                <w:sz w:val="18"/>
              </w:rPr>
              <w:t>Prioritise any tool touching regulated data</w:t>
            </w:r>
          </w:p>
        </w:tc>
        <w:tc>
          <w:tcPr>
            <w:tcW w:w="2124" w:type="dxa"/>
          </w:tcPr>
          <w:p w14:paraId="3F25FAE2" w14:textId="77777777" w:rsidR="00F941B0" w:rsidRPr="007F364C" w:rsidRDefault="00F941B0">
            <w:pPr>
              <w:rPr>
                <w:rFonts w:ascii="Aptos" w:hAnsi="Aptos"/>
              </w:rPr>
            </w:pPr>
          </w:p>
        </w:tc>
      </w:tr>
      <w:tr w:rsidR="00F941B0" w:rsidRPr="007F364C" w14:paraId="54A3DA04" w14:textId="77777777" w:rsidTr="00D321CA">
        <w:tc>
          <w:tcPr>
            <w:tcW w:w="2448" w:type="dxa"/>
          </w:tcPr>
          <w:p w14:paraId="0C720E5A" w14:textId="77777777" w:rsidR="00F941B0" w:rsidRPr="007F364C" w:rsidRDefault="00000000">
            <w:pPr>
              <w:rPr>
                <w:rFonts w:ascii="Aptos" w:hAnsi="Aptos"/>
              </w:rPr>
            </w:pPr>
            <w:r w:rsidRPr="007F364C">
              <w:rPr>
                <w:rFonts w:ascii="Aptos" w:hAnsi="Aptos"/>
                <w:sz w:val="18"/>
              </w:rPr>
              <w:t>Build your Green Lane approved tool list</w:t>
            </w:r>
          </w:p>
        </w:tc>
        <w:tc>
          <w:tcPr>
            <w:tcW w:w="2448" w:type="dxa"/>
          </w:tcPr>
          <w:p w14:paraId="0E9D3A30" w14:textId="77777777" w:rsidR="00F941B0" w:rsidRPr="007F364C" w:rsidRDefault="00000000">
            <w:pPr>
              <w:rPr>
                <w:rFonts w:ascii="Aptos" w:hAnsi="Aptos"/>
              </w:rPr>
            </w:pPr>
            <w:r w:rsidRPr="007F364C">
              <w:rPr>
                <w:rFonts w:ascii="Aptos" w:hAnsi="Aptos"/>
                <w:sz w:val="18"/>
              </w:rPr>
              <w:t>Week 2–3</w:t>
            </w:r>
          </w:p>
        </w:tc>
        <w:tc>
          <w:tcPr>
            <w:tcW w:w="2772" w:type="dxa"/>
          </w:tcPr>
          <w:p w14:paraId="40CDEC59" w14:textId="77777777" w:rsidR="00F941B0" w:rsidRPr="007F364C" w:rsidRDefault="00000000">
            <w:pPr>
              <w:rPr>
                <w:rFonts w:ascii="Aptos" w:hAnsi="Aptos"/>
              </w:rPr>
            </w:pPr>
            <w:r w:rsidRPr="007F364C">
              <w:rPr>
                <w:rFonts w:ascii="Aptos" w:hAnsi="Aptos"/>
                <w:sz w:val="18"/>
              </w:rPr>
              <w:t>Use Tool #3 to score and approve tools</w:t>
            </w:r>
          </w:p>
        </w:tc>
        <w:tc>
          <w:tcPr>
            <w:tcW w:w="2124" w:type="dxa"/>
          </w:tcPr>
          <w:p w14:paraId="36F0F2EA" w14:textId="77777777" w:rsidR="00F941B0" w:rsidRPr="007F364C" w:rsidRDefault="00F941B0">
            <w:pPr>
              <w:rPr>
                <w:rFonts w:ascii="Aptos" w:hAnsi="Aptos"/>
              </w:rPr>
            </w:pPr>
          </w:p>
        </w:tc>
      </w:tr>
      <w:tr w:rsidR="00F941B0" w:rsidRPr="007F364C" w14:paraId="51657D85" w14:textId="77777777" w:rsidTr="00D321CA">
        <w:tc>
          <w:tcPr>
            <w:tcW w:w="2448" w:type="dxa"/>
          </w:tcPr>
          <w:p w14:paraId="2CEFB195" w14:textId="77777777" w:rsidR="00F941B0" w:rsidRPr="007F364C" w:rsidRDefault="00000000">
            <w:pPr>
              <w:rPr>
                <w:rFonts w:ascii="Aptos" w:hAnsi="Aptos"/>
              </w:rPr>
            </w:pPr>
            <w:r w:rsidRPr="007F364C">
              <w:rPr>
                <w:rFonts w:ascii="Aptos" w:hAnsi="Aptos"/>
                <w:sz w:val="18"/>
              </w:rPr>
              <w:t>Run a data classification workshop</w:t>
            </w:r>
          </w:p>
        </w:tc>
        <w:tc>
          <w:tcPr>
            <w:tcW w:w="2448" w:type="dxa"/>
          </w:tcPr>
          <w:p w14:paraId="027C6AB6" w14:textId="77777777" w:rsidR="00F941B0" w:rsidRPr="007F364C" w:rsidRDefault="00000000">
            <w:pPr>
              <w:rPr>
                <w:rFonts w:ascii="Aptos" w:hAnsi="Aptos"/>
              </w:rPr>
            </w:pPr>
            <w:r w:rsidRPr="007F364C">
              <w:rPr>
                <w:rFonts w:ascii="Aptos" w:hAnsi="Aptos"/>
                <w:sz w:val="18"/>
              </w:rPr>
              <w:t>Week 3</w:t>
            </w:r>
          </w:p>
        </w:tc>
        <w:tc>
          <w:tcPr>
            <w:tcW w:w="2772" w:type="dxa"/>
          </w:tcPr>
          <w:p w14:paraId="7A1689D3" w14:textId="77777777" w:rsidR="00F941B0" w:rsidRPr="007F364C" w:rsidRDefault="00000000">
            <w:pPr>
              <w:rPr>
                <w:rFonts w:ascii="Aptos" w:hAnsi="Aptos"/>
              </w:rPr>
            </w:pPr>
            <w:r w:rsidRPr="007F364C">
              <w:rPr>
                <w:rFonts w:ascii="Aptos" w:hAnsi="Aptos"/>
                <w:sz w:val="18"/>
              </w:rPr>
              <w:t>Ensure staff can identify Tier 3/4 data on sight</w:t>
            </w:r>
          </w:p>
        </w:tc>
        <w:tc>
          <w:tcPr>
            <w:tcW w:w="2124" w:type="dxa"/>
          </w:tcPr>
          <w:p w14:paraId="4DB26F52" w14:textId="77777777" w:rsidR="00F941B0" w:rsidRPr="007F364C" w:rsidRDefault="00F941B0">
            <w:pPr>
              <w:rPr>
                <w:rFonts w:ascii="Aptos" w:hAnsi="Aptos"/>
              </w:rPr>
            </w:pPr>
          </w:p>
        </w:tc>
      </w:tr>
      <w:tr w:rsidR="00F941B0" w:rsidRPr="007F364C" w14:paraId="42970F73" w14:textId="77777777" w:rsidTr="00D321CA">
        <w:tc>
          <w:tcPr>
            <w:tcW w:w="2448" w:type="dxa"/>
          </w:tcPr>
          <w:p w14:paraId="3D8D4443" w14:textId="77777777" w:rsidR="00F941B0" w:rsidRPr="007F364C" w:rsidRDefault="00000000">
            <w:pPr>
              <w:rPr>
                <w:rFonts w:ascii="Aptos" w:hAnsi="Aptos"/>
              </w:rPr>
            </w:pPr>
            <w:r w:rsidRPr="007F364C">
              <w:rPr>
                <w:rFonts w:ascii="Aptos" w:hAnsi="Aptos"/>
                <w:sz w:val="18"/>
              </w:rPr>
              <w:t>Review and close your Governance Gap</w:t>
            </w:r>
          </w:p>
        </w:tc>
        <w:tc>
          <w:tcPr>
            <w:tcW w:w="2448" w:type="dxa"/>
          </w:tcPr>
          <w:p w14:paraId="6F809C39" w14:textId="77777777" w:rsidR="00F941B0" w:rsidRPr="007F364C" w:rsidRDefault="00000000">
            <w:pPr>
              <w:rPr>
                <w:rFonts w:ascii="Aptos" w:hAnsi="Aptos"/>
              </w:rPr>
            </w:pPr>
            <w:r w:rsidRPr="007F364C">
              <w:rPr>
                <w:rFonts w:ascii="Aptos" w:hAnsi="Aptos"/>
                <w:sz w:val="18"/>
              </w:rPr>
              <w:t>Week 4</w:t>
            </w:r>
          </w:p>
        </w:tc>
        <w:tc>
          <w:tcPr>
            <w:tcW w:w="2772" w:type="dxa"/>
          </w:tcPr>
          <w:p w14:paraId="33F62766" w14:textId="77777777" w:rsidR="00F941B0" w:rsidRPr="007F364C" w:rsidRDefault="00000000">
            <w:pPr>
              <w:rPr>
                <w:rFonts w:ascii="Aptos" w:hAnsi="Aptos"/>
              </w:rPr>
            </w:pPr>
            <w:r w:rsidRPr="007F364C">
              <w:rPr>
                <w:rFonts w:ascii="Aptos" w:hAnsi="Aptos"/>
                <w:sz w:val="18"/>
              </w:rPr>
              <w:t>Revisit the gap diagram — where are you now?</w:t>
            </w:r>
          </w:p>
        </w:tc>
        <w:tc>
          <w:tcPr>
            <w:tcW w:w="2124" w:type="dxa"/>
          </w:tcPr>
          <w:p w14:paraId="05525517" w14:textId="77777777" w:rsidR="00F941B0" w:rsidRPr="007F364C" w:rsidRDefault="00F941B0">
            <w:pPr>
              <w:rPr>
                <w:rFonts w:ascii="Aptos" w:hAnsi="Aptos"/>
              </w:rPr>
            </w:pPr>
          </w:p>
        </w:tc>
      </w:tr>
    </w:tbl>
    <w:p w14:paraId="38387C2E" w14:textId="77777777" w:rsidR="00F941B0" w:rsidRPr="007F364C" w:rsidRDefault="00F941B0">
      <w:pPr>
        <w:rPr>
          <w:rFonts w:ascii="Aptos" w:hAnsi="Aptos"/>
        </w:rPr>
      </w:pPr>
    </w:p>
    <w:p w14:paraId="6A00BC89" w14:textId="77777777" w:rsidR="00F941B0" w:rsidRPr="007F364C" w:rsidRDefault="00000000">
      <w:pPr>
        <w:spacing w:before="240" w:after="120"/>
        <w:rPr>
          <w:rFonts w:ascii="Aptos" w:hAnsi="Aptos"/>
        </w:rPr>
      </w:pPr>
      <w:r w:rsidRPr="007F364C">
        <w:rPr>
          <w:rFonts w:ascii="Segoe UI Emoji" w:hAnsi="Segoe UI Emoji" w:cs="Segoe UI Emoji"/>
          <w:b/>
          <w:color w:val="5A350A"/>
          <w:sz w:val="26"/>
        </w:rPr>
        <w:t>🔴</w:t>
      </w:r>
      <w:r w:rsidRPr="007F364C">
        <w:rPr>
          <w:rFonts w:ascii="Aptos" w:hAnsi="Aptos"/>
          <w:b/>
          <w:color w:val="5A350A"/>
          <w:sz w:val="26"/>
        </w:rPr>
        <w:t xml:space="preserve">  IF YOU'RE SCALING GOVERNANCE</w:t>
      </w:r>
    </w:p>
    <w:tbl>
      <w:tblPr>
        <w:tblStyle w:val="TableGrid"/>
        <w:tblW w:w="0" w:type="auto"/>
        <w:tblLook w:val="04A0" w:firstRow="1" w:lastRow="0" w:firstColumn="1" w:lastColumn="0" w:noHBand="0" w:noVBand="1"/>
      </w:tblPr>
      <w:tblGrid>
        <w:gridCol w:w="2448"/>
        <w:gridCol w:w="2448"/>
        <w:gridCol w:w="2772"/>
        <w:gridCol w:w="2124"/>
      </w:tblGrid>
      <w:tr w:rsidR="00F941B0" w:rsidRPr="007F364C" w14:paraId="2AFD05E8" w14:textId="77777777" w:rsidTr="00D321CA">
        <w:tc>
          <w:tcPr>
            <w:tcW w:w="2448" w:type="dxa"/>
            <w:shd w:val="clear" w:color="auto" w:fill="5A350A"/>
          </w:tcPr>
          <w:p w14:paraId="394DCD14" w14:textId="77777777" w:rsidR="00F941B0" w:rsidRPr="007F364C" w:rsidRDefault="00000000">
            <w:pPr>
              <w:rPr>
                <w:rFonts w:ascii="Aptos" w:hAnsi="Aptos"/>
              </w:rPr>
            </w:pPr>
            <w:r w:rsidRPr="007F364C">
              <w:rPr>
                <w:rFonts w:ascii="Aptos" w:hAnsi="Aptos"/>
                <w:b/>
                <w:color w:val="FFFFFF"/>
                <w:sz w:val="18"/>
              </w:rPr>
              <w:t>ACTION</w:t>
            </w:r>
          </w:p>
        </w:tc>
        <w:tc>
          <w:tcPr>
            <w:tcW w:w="2448" w:type="dxa"/>
            <w:shd w:val="clear" w:color="auto" w:fill="5A350A"/>
          </w:tcPr>
          <w:p w14:paraId="78C15506" w14:textId="77777777" w:rsidR="00F941B0" w:rsidRPr="007F364C" w:rsidRDefault="00000000">
            <w:pPr>
              <w:rPr>
                <w:rFonts w:ascii="Aptos" w:hAnsi="Aptos"/>
              </w:rPr>
            </w:pPr>
            <w:r w:rsidRPr="007F364C">
              <w:rPr>
                <w:rFonts w:ascii="Aptos" w:hAnsi="Aptos"/>
                <w:b/>
                <w:color w:val="FFFFFF"/>
                <w:sz w:val="18"/>
              </w:rPr>
              <w:t>TIMING</w:t>
            </w:r>
          </w:p>
        </w:tc>
        <w:tc>
          <w:tcPr>
            <w:tcW w:w="2772" w:type="dxa"/>
            <w:shd w:val="clear" w:color="auto" w:fill="5A350A"/>
          </w:tcPr>
          <w:p w14:paraId="2BE7C270" w14:textId="77777777" w:rsidR="00F941B0" w:rsidRPr="007F364C" w:rsidRDefault="00000000">
            <w:pPr>
              <w:rPr>
                <w:rFonts w:ascii="Aptos" w:hAnsi="Aptos"/>
              </w:rPr>
            </w:pPr>
            <w:r w:rsidRPr="007F364C">
              <w:rPr>
                <w:rFonts w:ascii="Aptos" w:hAnsi="Aptos"/>
                <w:b/>
                <w:color w:val="FFFFFF"/>
                <w:sz w:val="18"/>
              </w:rPr>
              <w:t>NOTES</w:t>
            </w:r>
          </w:p>
        </w:tc>
        <w:tc>
          <w:tcPr>
            <w:tcW w:w="2124" w:type="dxa"/>
            <w:shd w:val="clear" w:color="auto" w:fill="5A350A"/>
          </w:tcPr>
          <w:p w14:paraId="751B14E2" w14:textId="77777777" w:rsidR="00F941B0" w:rsidRPr="007F364C" w:rsidRDefault="00000000">
            <w:pPr>
              <w:rPr>
                <w:rFonts w:ascii="Aptos" w:hAnsi="Aptos"/>
              </w:rPr>
            </w:pPr>
            <w:r w:rsidRPr="007F364C">
              <w:rPr>
                <w:rFonts w:ascii="Aptos" w:hAnsi="Aptos"/>
                <w:b/>
                <w:color w:val="FFFFFF"/>
                <w:sz w:val="18"/>
              </w:rPr>
              <w:t>OWNER</w:t>
            </w:r>
          </w:p>
        </w:tc>
      </w:tr>
      <w:tr w:rsidR="00F941B0" w:rsidRPr="007F364C" w14:paraId="7E84F1AC" w14:textId="77777777" w:rsidTr="00D321CA">
        <w:tc>
          <w:tcPr>
            <w:tcW w:w="2448" w:type="dxa"/>
          </w:tcPr>
          <w:p w14:paraId="47D86D06" w14:textId="77777777" w:rsidR="00F941B0" w:rsidRPr="007F364C" w:rsidRDefault="00000000">
            <w:pPr>
              <w:rPr>
                <w:rFonts w:ascii="Aptos" w:hAnsi="Aptos"/>
              </w:rPr>
            </w:pPr>
            <w:r w:rsidRPr="007F364C">
              <w:rPr>
                <w:rFonts w:ascii="Aptos" w:hAnsi="Aptos"/>
                <w:sz w:val="18"/>
              </w:rPr>
              <w:t>Launch your AI Champions Program</w:t>
            </w:r>
          </w:p>
        </w:tc>
        <w:tc>
          <w:tcPr>
            <w:tcW w:w="2448" w:type="dxa"/>
          </w:tcPr>
          <w:p w14:paraId="54DB4D8E" w14:textId="77777777" w:rsidR="00F941B0" w:rsidRPr="007F364C" w:rsidRDefault="00000000">
            <w:pPr>
              <w:rPr>
                <w:rFonts w:ascii="Aptos" w:hAnsi="Aptos"/>
              </w:rPr>
            </w:pPr>
            <w:r w:rsidRPr="007F364C">
              <w:rPr>
                <w:rFonts w:ascii="Aptos" w:hAnsi="Aptos"/>
                <w:sz w:val="18"/>
              </w:rPr>
              <w:t>Week 1–2</w:t>
            </w:r>
          </w:p>
        </w:tc>
        <w:tc>
          <w:tcPr>
            <w:tcW w:w="2772" w:type="dxa"/>
          </w:tcPr>
          <w:p w14:paraId="7C3B1A46" w14:textId="77777777" w:rsidR="00F941B0" w:rsidRPr="007F364C" w:rsidRDefault="00000000">
            <w:pPr>
              <w:rPr>
                <w:rFonts w:ascii="Aptos" w:hAnsi="Aptos"/>
              </w:rPr>
            </w:pPr>
            <w:r w:rsidRPr="007F364C">
              <w:rPr>
                <w:rFonts w:ascii="Aptos" w:hAnsi="Aptos"/>
                <w:sz w:val="18"/>
              </w:rPr>
              <w:t>Identify and onboard champions in each department</w:t>
            </w:r>
          </w:p>
        </w:tc>
        <w:tc>
          <w:tcPr>
            <w:tcW w:w="2124" w:type="dxa"/>
          </w:tcPr>
          <w:p w14:paraId="026BD988" w14:textId="77777777" w:rsidR="00F941B0" w:rsidRPr="007F364C" w:rsidRDefault="00F941B0">
            <w:pPr>
              <w:rPr>
                <w:rFonts w:ascii="Aptos" w:hAnsi="Aptos"/>
              </w:rPr>
            </w:pPr>
          </w:p>
        </w:tc>
      </w:tr>
      <w:tr w:rsidR="00F941B0" w:rsidRPr="007F364C" w14:paraId="552236F5" w14:textId="77777777" w:rsidTr="00D321CA">
        <w:tc>
          <w:tcPr>
            <w:tcW w:w="2448" w:type="dxa"/>
          </w:tcPr>
          <w:p w14:paraId="4D384753" w14:textId="77777777" w:rsidR="00F941B0" w:rsidRPr="007F364C" w:rsidRDefault="00000000">
            <w:pPr>
              <w:rPr>
                <w:rFonts w:ascii="Aptos" w:hAnsi="Aptos"/>
              </w:rPr>
            </w:pPr>
            <w:r w:rsidRPr="007F364C">
              <w:rPr>
                <w:rFonts w:ascii="Aptos" w:hAnsi="Aptos"/>
                <w:sz w:val="18"/>
              </w:rPr>
              <w:t>Build continuous AI monitoring</w:t>
            </w:r>
          </w:p>
        </w:tc>
        <w:tc>
          <w:tcPr>
            <w:tcW w:w="2448" w:type="dxa"/>
          </w:tcPr>
          <w:p w14:paraId="03152508" w14:textId="77777777" w:rsidR="00F941B0" w:rsidRPr="007F364C" w:rsidRDefault="00000000">
            <w:pPr>
              <w:rPr>
                <w:rFonts w:ascii="Aptos" w:hAnsi="Aptos"/>
              </w:rPr>
            </w:pPr>
            <w:r w:rsidRPr="007F364C">
              <w:rPr>
                <w:rFonts w:ascii="Aptos" w:hAnsi="Aptos"/>
                <w:sz w:val="18"/>
              </w:rPr>
              <w:t>Week 2</w:t>
            </w:r>
          </w:p>
        </w:tc>
        <w:tc>
          <w:tcPr>
            <w:tcW w:w="2772" w:type="dxa"/>
          </w:tcPr>
          <w:p w14:paraId="5D3A4A45" w14:textId="77777777" w:rsidR="00F941B0" w:rsidRPr="007F364C" w:rsidRDefault="00000000">
            <w:pPr>
              <w:rPr>
                <w:rFonts w:ascii="Aptos" w:hAnsi="Aptos"/>
              </w:rPr>
            </w:pPr>
            <w:r w:rsidRPr="007F364C">
              <w:rPr>
                <w:rFonts w:ascii="Aptos" w:hAnsi="Aptos"/>
                <w:sz w:val="18"/>
              </w:rPr>
              <w:t>Audit logs, usage tracking, anomaly detection</w:t>
            </w:r>
          </w:p>
        </w:tc>
        <w:tc>
          <w:tcPr>
            <w:tcW w:w="2124" w:type="dxa"/>
          </w:tcPr>
          <w:p w14:paraId="204012E9" w14:textId="77777777" w:rsidR="00F941B0" w:rsidRPr="007F364C" w:rsidRDefault="00F941B0">
            <w:pPr>
              <w:rPr>
                <w:rFonts w:ascii="Aptos" w:hAnsi="Aptos"/>
              </w:rPr>
            </w:pPr>
          </w:p>
        </w:tc>
      </w:tr>
      <w:tr w:rsidR="00F941B0" w:rsidRPr="007F364C" w14:paraId="669B9D2D" w14:textId="77777777" w:rsidTr="00D321CA">
        <w:tc>
          <w:tcPr>
            <w:tcW w:w="2448" w:type="dxa"/>
          </w:tcPr>
          <w:p w14:paraId="1CA32554" w14:textId="77777777" w:rsidR="00F941B0" w:rsidRPr="007F364C" w:rsidRDefault="00000000">
            <w:pPr>
              <w:rPr>
                <w:rFonts w:ascii="Aptos" w:hAnsi="Aptos"/>
              </w:rPr>
            </w:pPr>
            <w:r w:rsidRPr="007F364C">
              <w:rPr>
                <w:rFonts w:ascii="Aptos" w:hAnsi="Aptos"/>
                <w:sz w:val="18"/>
              </w:rPr>
              <w:t>Align to NIST AI RMF or ISO 42001</w:t>
            </w:r>
          </w:p>
        </w:tc>
        <w:tc>
          <w:tcPr>
            <w:tcW w:w="2448" w:type="dxa"/>
          </w:tcPr>
          <w:p w14:paraId="39DBD691" w14:textId="77777777" w:rsidR="00F941B0" w:rsidRPr="007F364C" w:rsidRDefault="00000000">
            <w:pPr>
              <w:rPr>
                <w:rFonts w:ascii="Aptos" w:hAnsi="Aptos"/>
              </w:rPr>
            </w:pPr>
            <w:r w:rsidRPr="007F364C">
              <w:rPr>
                <w:rFonts w:ascii="Aptos" w:hAnsi="Aptos"/>
                <w:sz w:val="18"/>
              </w:rPr>
              <w:t>Week 2–4</w:t>
            </w:r>
          </w:p>
        </w:tc>
        <w:tc>
          <w:tcPr>
            <w:tcW w:w="2772" w:type="dxa"/>
          </w:tcPr>
          <w:p w14:paraId="41C3445B" w14:textId="77777777" w:rsidR="00F941B0" w:rsidRPr="007F364C" w:rsidRDefault="00000000">
            <w:pPr>
              <w:rPr>
                <w:rFonts w:ascii="Aptos" w:hAnsi="Aptos"/>
              </w:rPr>
            </w:pPr>
            <w:r w:rsidRPr="007F364C">
              <w:rPr>
                <w:rFonts w:ascii="Aptos" w:hAnsi="Aptos"/>
                <w:sz w:val="18"/>
              </w:rPr>
              <w:t>Map your current controls against the framework</w:t>
            </w:r>
          </w:p>
        </w:tc>
        <w:tc>
          <w:tcPr>
            <w:tcW w:w="2124" w:type="dxa"/>
          </w:tcPr>
          <w:p w14:paraId="7B221C10" w14:textId="77777777" w:rsidR="00F941B0" w:rsidRPr="007F364C" w:rsidRDefault="00F941B0">
            <w:pPr>
              <w:rPr>
                <w:rFonts w:ascii="Aptos" w:hAnsi="Aptos"/>
              </w:rPr>
            </w:pPr>
          </w:p>
        </w:tc>
      </w:tr>
      <w:tr w:rsidR="00F941B0" w:rsidRPr="007F364C" w14:paraId="5D69B76B" w14:textId="77777777" w:rsidTr="00D321CA">
        <w:tc>
          <w:tcPr>
            <w:tcW w:w="2448" w:type="dxa"/>
          </w:tcPr>
          <w:p w14:paraId="7AE9C1DA" w14:textId="77777777" w:rsidR="00F941B0" w:rsidRPr="007F364C" w:rsidRDefault="00000000">
            <w:pPr>
              <w:rPr>
                <w:rFonts w:ascii="Aptos" w:hAnsi="Aptos"/>
              </w:rPr>
            </w:pPr>
            <w:r w:rsidRPr="007F364C">
              <w:rPr>
                <w:rFonts w:ascii="Aptos" w:hAnsi="Aptos"/>
                <w:sz w:val="18"/>
              </w:rPr>
              <w:t>Pursue formal AI governance certification</w:t>
            </w:r>
          </w:p>
        </w:tc>
        <w:tc>
          <w:tcPr>
            <w:tcW w:w="2448" w:type="dxa"/>
          </w:tcPr>
          <w:p w14:paraId="74BEC7B8" w14:textId="77777777" w:rsidR="00F941B0" w:rsidRPr="007F364C" w:rsidRDefault="00000000">
            <w:pPr>
              <w:rPr>
                <w:rFonts w:ascii="Aptos" w:hAnsi="Aptos"/>
              </w:rPr>
            </w:pPr>
            <w:r w:rsidRPr="007F364C">
              <w:rPr>
                <w:rFonts w:ascii="Aptos" w:hAnsi="Aptos"/>
                <w:sz w:val="18"/>
              </w:rPr>
              <w:t>Week 4+</w:t>
            </w:r>
          </w:p>
        </w:tc>
        <w:tc>
          <w:tcPr>
            <w:tcW w:w="2772" w:type="dxa"/>
          </w:tcPr>
          <w:p w14:paraId="5600E40A" w14:textId="77777777" w:rsidR="00F941B0" w:rsidRPr="007F364C" w:rsidRDefault="00000000">
            <w:pPr>
              <w:rPr>
                <w:rFonts w:ascii="Aptos" w:hAnsi="Aptos"/>
              </w:rPr>
            </w:pPr>
            <w:r w:rsidRPr="007F364C">
              <w:rPr>
                <w:rFonts w:ascii="Aptos" w:hAnsi="Aptos"/>
                <w:sz w:val="18"/>
              </w:rPr>
              <w:t>Begin gap assessment for ISO 42001 or equivalent</w:t>
            </w:r>
          </w:p>
        </w:tc>
        <w:tc>
          <w:tcPr>
            <w:tcW w:w="2124" w:type="dxa"/>
          </w:tcPr>
          <w:p w14:paraId="7B3939C2" w14:textId="77777777" w:rsidR="00F941B0" w:rsidRPr="007F364C" w:rsidRDefault="00F941B0">
            <w:pPr>
              <w:rPr>
                <w:rFonts w:ascii="Aptos" w:hAnsi="Aptos"/>
              </w:rPr>
            </w:pPr>
          </w:p>
        </w:tc>
      </w:tr>
      <w:tr w:rsidR="00F941B0" w:rsidRPr="007F364C" w14:paraId="1BC49122" w14:textId="77777777" w:rsidTr="00D321CA">
        <w:tc>
          <w:tcPr>
            <w:tcW w:w="2448" w:type="dxa"/>
          </w:tcPr>
          <w:p w14:paraId="3BAE6C19" w14:textId="77777777" w:rsidR="00F941B0" w:rsidRPr="007F364C" w:rsidRDefault="00000000">
            <w:pPr>
              <w:rPr>
                <w:rFonts w:ascii="Aptos" w:hAnsi="Aptos"/>
              </w:rPr>
            </w:pPr>
            <w:r w:rsidRPr="007F364C">
              <w:rPr>
                <w:rFonts w:ascii="Aptos" w:hAnsi="Aptos"/>
                <w:sz w:val="18"/>
              </w:rPr>
              <w:t>Track and report AI ROI + compliance metrics</w:t>
            </w:r>
          </w:p>
        </w:tc>
        <w:tc>
          <w:tcPr>
            <w:tcW w:w="2448" w:type="dxa"/>
          </w:tcPr>
          <w:p w14:paraId="2D75C7F6" w14:textId="77777777" w:rsidR="00F941B0" w:rsidRPr="007F364C" w:rsidRDefault="00000000">
            <w:pPr>
              <w:rPr>
                <w:rFonts w:ascii="Aptos" w:hAnsi="Aptos"/>
              </w:rPr>
            </w:pPr>
            <w:r w:rsidRPr="007F364C">
              <w:rPr>
                <w:rFonts w:ascii="Aptos" w:hAnsi="Aptos"/>
                <w:sz w:val="18"/>
              </w:rPr>
              <w:t>Week 4</w:t>
            </w:r>
          </w:p>
        </w:tc>
        <w:tc>
          <w:tcPr>
            <w:tcW w:w="2772" w:type="dxa"/>
          </w:tcPr>
          <w:p w14:paraId="1A84E9C8" w14:textId="77777777" w:rsidR="00F941B0" w:rsidRPr="007F364C" w:rsidRDefault="00000000">
            <w:pPr>
              <w:rPr>
                <w:rFonts w:ascii="Aptos" w:hAnsi="Aptos"/>
              </w:rPr>
            </w:pPr>
            <w:r w:rsidRPr="007F364C">
              <w:rPr>
                <w:rFonts w:ascii="Aptos" w:hAnsi="Aptos"/>
                <w:sz w:val="18"/>
              </w:rPr>
              <w:t>What's compliance enabling — in revenue and risk avoided?</w:t>
            </w:r>
          </w:p>
        </w:tc>
        <w:tc>
          <w:tcPr>
            <w:tcW w:w="2124" w:type="dxa"/>
          </w:tcPr>
          <w:p w14:paraId="78096715" w14:textId="77777777" w:rsidR="00F941B0" w:rsidRPr="007F364C" w:rsidRDefault="00F941B0">
            <w:pPr>
              <w:rPr>
                <w:rFonts w:ascii="Aptos" w:hAnsi="Aptos"/>
              </w:rPr>
            </w:pPr>
          </w:p>
        </w:tc>
      </w:tr>
    </w:tbl>
    <w:p w14:paraId="075C5E99" w14:textId="77777777" w:rsidR="00D321CA" w:rsidRDefault="00D321CA">
      <w:pPr>
        <w:rPr>
          <w:rFonts w:ascii="Aptos" w:hAnsi="Aptos"/>
        </w:rPr>
      </w:pPr>
    </w:p>
    <w:p w14:paraId="331F0C8C" w14:textId="63B082C5" w:rsidR="00F941B0" w:rsidRPr="007F364C" w:rsidRDefault="00D321CA">
      <w:pPr>
        <w:rPr>
          <w:rFonts w:ascii="Aptos" w:hAnsi="Aptos"/>
        </w:rPr>
      </w:pPr>
      <w:r w:rsidRPr="00D02FBE">
        <w:rPr>
          <w:rFonts w:ascii="Aptos" w:hAnsi="Aptos"/>
          <w:b/>
          <w:bCs/>
          <w:color w:val="8064A2" w:themeColor="accent4"/>
        </w:rPr>
        <w:t>An Excel version of this is also available for use. (See ‘</w:t>
      </w:r>
      <w:r w:rsidR="00D02FBE" w:rsidRPr="00D02FBE">
        <w:rPr>
          <w:rFonts w:ascii="Aptos" w:hAnsi="Aptos"/>
          <w:b/>
          <w:bCs/>
          <w:color w:val="8064A2" w:themeColor="accent4"/>
        </w:rPr>
        <w:t>05_90day_roadmap.xlsx)</w:t>
      </w:r>
    </w:p>
    <w:tbl>
      <w:tblPr>
        <w:tblStyle w:val="TableGrid"/>
        <w:tblW w:w="0" w:type="auto"/>
        <w:jc w:val="center"/>
        <w:tblLook w:val="04A0" w:firstRow="1" w:lastRow="0" w:firstColumn="1" w:lastColumn="0" w:noHBand="0" w:noVBand="1"/>
      </w:tblPr>
      <w:tblGrid>
        <w:gridCol w:w="9792"/>
      </w:tblGrid>
      <w:tr w:rsidR="00F941B0" w:rsidRPr="007F364C" w14:paraId="7D03ED45" w14:textId="77777777">
        <w:trPr>
          <w:trHeight w:val="567"/>
          <w:jc w:val="center"/>
        </w:trPr>
        <w:tc>
          <w:tcPr>
            <w:tcW w:w="9792" w:type="dxa"/>
            <w:shd w:val="clear" w:color="auto" w:fill="2C3E50"/>
          </w:tcPr>
          <w:p w14:paraId="49312276" w14:textId="77777777" w:rsidR="00F941B0" w:rsidRPr="007F364C" w:rsidRDefault="00000000">
            <w:pPr>
              <w:spacing w:before="160" w:after="160"/>
              <w:jc w:val="center"/>
              <w:rPr>
                <w:rFonts w:ascii="Aptos" w:hAnsi="Aptos"/>
              </w:rPr>
            </w:pPr>
            <w:r w:rsidRPr="007F364C">
              <w:rPr>
                <w:rFonts w:ascii="Segoe UI Emoji" w:hAnsi="Segoe UI Emoji" w:cs="Segoe UI Emoji"/>
                <w:b/>
                <w:color w:val="FFFFFF"/>
                <w:sz w:val="32"/>
              </w:rPr>
              <w:lastRenderedPageBreak/>
              <w:t>📚</w:t>
            </w:r>
            <w:r w:rsidRPr="007F364C">
              <w:rPr>
                <w:rFonts w:ascii="Aptos" w:hAnsi="Aptos"/>
                <w:b/>
                <w:color w:val="FFFFFF"/>
                <w:sz w:val="32"/>
              </w:rPr>
              <w:t xml:space="preserve">  RESOURCE GUIDE: FRAMEWORKS, READING &amp; PLATFORMS</w:t>
            </w:r>
          </w:p>
        </w:tc>
      </w:tr>
    </w:tbl>
    <w:p w14:paraId="1AB25932" w14:textId="77777777" w:rsidR="00F941B0" w:rsidRPr="007F364C" w:rsidRDefault="00F941B0">
      <w:pPr>
        <w:rPr>
          <w:rFonts w:ascii="Aptos" w:hAnsi="Aptos"/>
        </w:rPr>
      </w:pPr>
    </w:p>
    <w:p w14:paraId="471480A5" w14:textId="77777777" w:rsidR="00F941B0" w:rsidRPr="007F364C" w:rsidRDefault="00000000">
      <w:pPr>
        <w:spacing w:before="160" w:after="240"/>
        <w:rPr>
          <w:rFonts w:ascii="Aptos" w:hAnsi="Aptos"/>
        </w:rPr>
      </w:pPr>
      <w:r w:rsidRPr="007F364C">
        <w:rPr>
          <w:rFonts w:ascii="Aptos" w:hAnsi="Aptos"/>
          <w:i/>
          <w:color w:val="2C3E50"/>
        </w:rPr>
        <w:t>Curated resources to support your AI governance journey — from first steps to advanced compliance.</w:t>
      </w:r>
    </w:p>
    <w:p w14:paraId="78981D98" w14:textId="77777777" w:rsidR="00F941B0" w:rsidRPr="007F364C" w:rsidRDefault="00000000">
      <w:pPr>
        <w:spacing w:before="240" w:after="80"/>
        <w:rPr>
          <w:rFonts w:ascii="Aptos" w:hAnsi="Aptos"/>
        </w:rPr>
      </w:pPr>
      <w:r w:rsidRPr="007F364C">
        <w:rPr>
          <w:rFonts w:ascii="Aptos" w:hAnsi="Aptos"/>
          <w:b/>
          <w:color w:val="0D1B3E"/>
          <w:sz w:val="24"/>
        </w:rPr>
        <w:t>FRAMEWORKS &amp; STANDARDS</w:t>
      </w:r>
    </w:p>
    <w:p w14:paraId="7EB44062" w14:textId="77777777" w:rsidR="00F941B0" w:rsidRPr="007F364C" w:rsidRDefault="00F941B0">
      <w:pPr>
        <w:pBdr>
          <w:bottom w:val="single" w:sz="12" w:space="1" w:color="008B8B"/>
        </w:pBdr>
        <w:spacing w:before="40" w:after="120"/>
        <w:rPr>
          <w:rFonts w:ascii="Aptos" w:hAnsi="Aptos"/>
        </w:rPr>
      </w:pPr>
    </w:p>
    <w:p w14:paraId="6416ECA8" w14:textId="77777777" w:rsidR="00F941B0" w:rsidRPr="007F364C" w:rsidRDefault="00000000">
      <w:pPr>
        <w:spacing w:before="120" w:after="20"/>
        <w:rPr>
          <w:rFonts w:ascii="Aptos" w:hAnsi="Aptos"/>
        </w:rPr>
      </w:pPr>
      <w:r w:rsidRPr="007F364C">
        <w:rPr>
          <w:rFonts w:ascii="Cambria Math" w:hAnsi="Cambria Math" w:cs="Cambria Math"/>
          <w:b/>
          <w:color w:val="0D1B3E"/>
        </w:rPr>
        <w:t>▶</w:t>
      </w:r>
      <w:r w:rsidRPr="007F364C">
        <w:rPr>
          <w:rFonts w:ascii="Aptos" w:hAnsi="Aptos"/>
          <w:b/>
          <w:color w:val="0D1B3E"/>
        </w:rPr>
        <w:t xml:space="preserve">  NIST AI Risk Management Framework (AI RMF 1.0)</w:t>
      </w:r>
    </w:p>
    <w:p w14:paraId="5E81C903" w14:textId="77777777" w:rsidR="00F941B0" w:rsidRPr="007F364C" w:rsidRDefault="00000000">
      <w:pPr>
        <w:spacing w:after="20"/>
        <w:rPr>
          <w:rFonts w:ascii="Aptos" w:hAnsi="Aptos"/>
        </w:rPr>
      </w:pPr>
      <w:r w:rsidRPr="007F364C">
        <w:rPr>
          <w:rFonts w:ascii="Segoe UI Emoji" w:hAnsi="Segoe UI Emoji" w:cs="Segoe UI Emoji"/>
          <w:i/>
          <w:color w:val="008B8B"/>
          <w:sz w:val="20"/>
        </w:rPr>
        <w:t>🔗</w:t>
      </w:r>
      <w:r w:rsidRPr="007F364C">
        <w:rPr>
          <w:rFonts w:ascii="Aptos" w:hAnsi="Aptos"/>
          <w:i/>
          <w:color w:val="008B8B"/>
          <w:sz w:val="20"/>
        </w:rPr>
        <w:t xml:space="preserve">  nist.gov/artificial-intelligence</w:t>
      </w:r>
    </w:p>
    <w:p w14:paraId="34096C14" w14:textId="77777777" w:rsidR="00F941B0" w:rsidRPr="007F364C" w:rsidRDefault="00000000">
      <w:pPr>
        <w:spacing w:after="20"/>
        <w:rPr>
          <w:rFonts w:ascii="Aptos" w:hAnsi="Aptos"/>
        </w:rPr>
      </w:pPr>
      <w:r w:rsidRPr="007F364C">
        <w:rPr>
          <w:rFonts w:ascii="Aptos" w:hAnsi="Aptos"/>
          <w:color w:val="2C3E50"/>
          <w:sz w:val="20"/>
        </w:rPr>
        <w:t>The US gold standard for AI risk governance. Surprisingly readable. Start with the Govern function.</w:t>
      </w:r>
    </w:p>
    <w:p w14:paraId="68841BFF" w14:textId="77777777" w:rsidR="00F941B0" w:rsidRPr="007F364C" w:rsidRDefault="00000000">
      <w:pPr>
        <w:spacing w:after="100"/>
        <w:rPr>
          <w:rFonts w:ascii="Aptos" w:hAnsi="Aptos"/>
        </w:rPr>
      </w:pPr>
      <w:r w:rsidRPr="007F364C">
        <w:rPr>
          <w:rFonts w:ascii="Segoe UI Emoji" w:hAnsi="Segoe UI Emoji" w:cs="Segoe UI Emoji"/>
          <w:b/>
          <w:color w:val="8A95A5"/>
          <w:sz w:val="20"/>
        </w:rPr>
        <w:t>💰</w:t>
      </w:r>
      <w:r w:rsidRPr="007F364C">
        <w:rPr>
          <w:rFonts w:ascii="Aptos" w:hAnsi="Aptos"/>
          <w:b/>
          <w:color w:val="8A95A5"/>
          <w:sz w:val="20"/>
        </w:rPr>
        <w:t xml:space="preserve">  Free PDF</w:t>
      </w:r>
    </w:p>
    <w:p w14:paraId="2F32F295" w14:textId="77777777" w:rsidR="00F941B0" w:rsidRPr="007F364C" w:rsidRDefault="00000000">
      <w:pPr>
        <w:spacing w:before="120" w:after="20"/>
        <w:rPr>
          <w:rFonts w:ascii="Aptos" w:hAnsi="Aptos"/>
        </w:rPr>
      </w:pPr>
      <w:r w:rsidRPr="007F364C">
        <w:rPr>
          <w:rFonts w:ascii="Cambria Math" w:hAnsi="Cambria Math" w:cs="Cambria Math"/>
          <w:b/>
          <w:color w:val="0D1B3E"/>
        </w:rPr>
        <w:t>▶</w:t>
      </w:r>
      <w:r w:rsidRPr="007F364C">
        <w:rPr>
          <w:rFonts w:ascii="Aptos" w:hAnsi="Aptos"/>
          <w:b/>
          <w:color w:val="0D1B3E"/>
        </w:rPr>
        <w:t xml:space="preserve">  ISO/IEC 42001 </w:t>
      </w:r>
      <w:r w:rsidRPr="007F364C">
        <w:rPr>
          <w:rFonts w:ascii="Aptos" w:hAnsi="Aptos" w:cs="Aptos"/>
          <w:b/>
          <w:color w:val="0D1B3E"/>
        </w:rPr>
        <w:t>—</w:t>
      </w:r>
      <w:r w:rsidRPr="007F364C">
        <w:rPr>
          <w:rFonts w:ascii="Aptos" w:hAnsi="Aptos"/>
          <w:b/>
          <w:color w:val="0D1B3E"/>
        </w:rPr>
        <w:t xml:space="preserve"> AI Management System Standard</w:t>
      </w:r>
    </w:p>
    <w:p w14:paraId="50911C03" w14:textId="77777777" w:rsidR="00F941B0" w:rsidRPr="007F364C" w:rsidRDefault="00000000">
      <w:pPr>
        <w:spacing w:after="20"/>
        <w:rPr>
          <w:rFonts w:ascii="Aptos" w:hAnsi="Aptos"/>
        </w:rPr>
      </w:pPr>
      <w:r w:rsidRPr="007F364C">
        <w:rPr>
          <w:rFonts w:ascii="Segoe UI Emoji" w:hAnsi="Segoe UI Emoji" w:cs="Segoe UI Emoji"/>
          <w:i/>
          <w:color w:val="008B8B"/>
          <w:sz w:val="20"/>
        </w:rPr>
        <w:t>🔗</w:t>
      </w:r>
      <w:r w:rsidRPr="007F364C">
        <w:rPr>
          <w:rFonts w:ascii="Aptos" w:hAnsi="Aptos"/>
          <w:i/>
          <w:color w:val="008B8B"/>
          <w:sz w:val="20"/>
        </w:rPr>
        <w:t xml:space="preserve">  iso.org/standard/81230.html</w:t>
      </w:r>
    </w:p>
    <w:p w14:paraId="69EC8FC8" w14:textId="77777777" w:rsidR="00F941B0" w:rsidRPr="007F364C" w:rsidRDefault="00000000">
      <w:pPr>
        <w:spacing w:after="20"/>
        <w:rPr>
          <w:rFonts w:ascii="Aptos" w:hAnsi="Aptos"/>
        </w:rPr>
      </w:pPr>
      <w:r w:rsidRPr="007F364C">
        <w:rPr>
          <w:rFonts w:ascii="Aptos" w:hAnsi="Aptos"/>
          <w:color w:val="2C3E50"/>
          <w:sz w:val="20"/>
        </w:rPr>
        <w:t>The 'ISO 27001 for AI.' If your org is already ISO 27001 certified, this is a natural extension. Begin with a gap assessment.</w:t>
      </w:r>
    </w:p>
    <w:p w14:paraId="3354CCB1" w14:textId="77777777" w:rsidR="00F941B0" w:rsidRPr="007F364C" w:rsidRDefault="00000000">
      <w:pPr>
        <w:spacing w:after="100"/>
        <w:rPr>
          <w:rFonts w:ascii="Aptos" w:hAnsi="Aptos"/>
        </w:rPr>
      </w:pPr>
      <w:r w:rsidRPr="007F364C">
        <w:rPr>
          <w:rFonts w:ascii="Segoe UI Emoji" w:hAnsi="Segoe UI Emoji" w:cs="Segoe UI Emoji"/>
          <w:b/>
          <w:color w:val="8A95A5"/>
          <w:sz w:val="20"/>
        </w:rPr>
        <w:t>💰</w:t>
      </w:r>
      <w:r w:rsidRPr="007F364C">
        <w:rPr>
          <w:rFonts w:ascii="Aptos" w:hAnsi="Aptos"/>
          <w:b/>
          <w:color w:val="8A95A5"/>
          <w:sz w:val="20"/>
        </w:rPr>
        <w:t xml:space="preserve">  Paid standard — summaries freely available</w:t>
      </w:r>
    </w:p>
    <w:p w14:paraId="573D5E64" w14:textId="77777777" w:rsidR="00F941B0" w:rsidRPr="007F364C" w:rsidRDefault="00000000">
      <w:pPr>
        <w:spacing w:before="120" w:after="20"/>
        <w:rPr>
          <w:rFonts w:ascii="Aptos" w:hAnsi="Aptos"/>
        </w:rPr>
      </w:pPr>
      <w:r w:rsidRPr="007F364C">
        <w:rPr>
          <w:rFonts w:ascii="Cambria Math" w:hAnsi="Cambria Math" w:cs="Cambria Math"/>
          <w:b/>
          <w:color w:val="0D1B3E"/>
        </w:rPr>
        <w:t>▶</w:t>
      </w:r>
      <w:r w:rsidRPr="007F364C">
        <w:rPr>
          <w:rFonts w:ascii="Aptos" w:hAnsi="Aptos"/>
          <w:b/>
          <w:color w:val="0D1B3E"/>
        </w:rPr>
        <w:t xml:space="preserve">  EU AI Act</w:t>
      </w:r>
    </w:p>
    <w:p w14:paraId="685B1617" w14:textId="77777777" w:rsidR="00F941B0" w:rsidRPr="007F364C" w:rsidRDefault="00000000">
      <w:pPr>
        <w:spacing w:after="20"/>
        <w:rPr>
          <w:rFonts w:ascii="Aptos" w:hAnsi="Aptos"/>
        </w:rPr>
      </w:pPr>
      <w:r w:rsidRPr="007F364C">
        <w:rPr>
          <w:rFonts w:ascii="Segoe UI Emoji" w:hAnsi="Segoe UI Emoji" w:cs="Segoe UI Emoji"/>
          <w:i/>
          <w:color w:val="008B8B"/>
          <w:sz w:val="20"/>
        </w:rPr>
        <w:t>🔗</w:t>
      </w:r>
      <w:r w:rsidRPr="007F364C">
        <w:rPr>
          <w:rFonts w:ascii="Aptos" w:hAnsi="Aptos"/>
          <w:i/>
          <w:color w:val="008B8B"/>
          <w:sz w:val="20"/>
        </w:rPr>
        <w:t xml:space="preserve">  artificialintelligenceact.eu</w:t>
      </w:r>
    </w:p>
    <w:p w14:paraId="096B628D" w14:textId="5549ADD7" w:rsidR="00F941B0" w:rsidRPr="007F364C" w:rsidRDefault="00000000">
      <w:pPr>
        <w:spacing w:after="20"/>
        <w:rPr>
          <w:rFonts w:ascii="Aptos" w:hAnsi="Aptos"/>
        </w:rPr>
      </w:pPr>
      <w:r w:rsidRPr="007F364C">
        <w:rPr>
          <w:rFonts w:ascii="Aptos" w:hAnsi="Aptos"/>
          <w:color w:val="2C3E50"/>
          <w:sz w:val="20"/>
        </w:rPr>
        <w:t xml:space="preserve">Even for non-EU </w:t>
      </w:r>
      <w:r w:rsidR="007F364C" w:rsidRPr="007F364C">
        <w:rPr>
          <w:rFonts w:ascii="Aptos" w:hAnsi="Aptos"/>
          <w:color w:val="2C3E50"/>
          <w:sz w:val="20"/>
        </w:rPr>
        <w:t>organization</w:t>
      </w:r>
      <w:r w:rsidRPr="007F364C">
        <w:rPr>
          <w:rFonts w:ascii="Aptos" w:hAnsi="Aptos"/>
          <w:color w:val="2C3E50"/>
          <w:sz w:val="20"/>
        </w:rPr>
        <w:t>s, this shapes global AI regulation. Understand the risk tier definitions — they're influencing frameworks worldwide.</w:t>
      </w:r>
    </w:p>
    <w:p w14:paraId="77B067CD" w14:textId="77777777" w:rsidR="00F941B0" w:rsidRPr="007F364C" w:rsidRDefault="00000000">
      <w:pPr>
        <w:spacing w:after="100"/>
        <w:rPr>
          <w:rFonts w:ascii="Aptos" w:hAnsi="Aptos"/>
        </w:rPr>
      </w:pPr>
      <w:r w:rsidRPr="007F364C">
        <w:rPr>
          <w:rFonts w:ascii="Segoe UI Emoji" w:hAnsi="Segoe UI Emoji" w:cs="Segoe UI Emoji"/>
          <w:b/>
          <w:color w:val="8A95A5"/>
          <w:sz w:val="20"/>
        </w:rPr>
        <w:t>💰</w:t>
      </w:r>
      <w:r w:rsidRPr="007F364C">
        <w:rPr>
          <w:rFonts w:ascii="Aptos" w:hAnsi="Aptos"/>
          <w:b/>
          <w:color w:val="8A95A5"/>
          <w:sz w:val="20"/>
        </w:rPr>
        <w:t xml:space="preserve">  Free summary site</w:t>
      </w:r>
    </w:p>
    <w:p w14:paraId="458B2699" w14:textId="77777777" w:rsidR="00F941B0" w:rsidRPr="007F364C" w:rsidRDefault="00000000">
      <w:pPr>
        <w:spacing w:before="120" w:after="20"/>
        <w:rPr>
          <w:rFonts w:ascii="Aptos" w:hAnsi="Aptos"/>
        </w:rPr>
      </w:pPr>
      <w:r w:rsidRPr="007F364C">
        <w:rPr>
          <w:rFonts w:ascii="Cambria Math" w:hAnsi="Cambria Math" w:cs="Cambria Math"/>
          <w:b/>
          <w:color w:val="0D1B3E"/>
        </w:rPr>
        <w:t>▶</w:t>
      </w:r>
      <w:r w:rsidRPr="007F364C">
        <w:rPr>
          <w:rFonts w:ascii="Aptos" w:hAnsi="Aptos"/>
          <w:b/>
          <w:color w:val="0D1B3E"/>
        </w:rPr>
        <w:t xml:space="preserve">  CISA AI Cybersecurity Guidelines</w:t>
      </w:r>
    </w:p>
    <w:p w14:paraId="065490A1" w14:textId="77777777" w:rsidR="00F941B0" w:rsidRPr="007F364C" w:rsidRDefault="00000000">
      <w:pPr>
        <w:spacing w:after="20"/>
        <w:rPr>
          <w:rFonts w:ascii="Aptos" w:hAnsi="Aptos"/>
        </w:rPr>
      </w:pPr>
      <w:r w:rsidRPr="007F364C">
        <w:rPr>
          <w:rFonts w:ascii="Segoe UI Emoji" w:hAnsi="Segoe UI Emoji" w:cs="Segoe UI Emoji"/>
          <w:i/>
          <w:color w:val="008B8B"/>
          <w:sz w:val="20"/>
        </w:rPr>
        <w:t>🔗</w:t>
      </w:r>
      <w:r w:rsidRPr="007F364C">
        <w:rPr>
          <w:rFonts w:ascii="Aptos" w:hAnsi="Aptos"/>
          <w:i/>
          <w:color w:val="008B8B"/>
          <w:sz w:val="20"/>
        </w:rPr>
        <w:t xml:space="preserve">  cisa.gov/ai</w:t>
      </w:r>
    </w:p>
    <w:p w14:paraId="753D2A2E" w14:textId="77777777" w:rsidR="00F941B0" w:rsidRPr="007F364C" w:rsidRDefault="00000000">
      <w:pPr>
        <w:spacing w:after="20"/>
        <w:rPr>
          <w:rFonts w:ascii="Aptos" w:hAnsi="Aptos"/>
        </w:rPr>
      </w:pPr>
      <w:r w:rsidRPr="007F364C">
        <w:rPr>
          <w:rFonts w:ascii="Aptos" w:hAnsi="Aptos"/>
          <w:color w:val="2C3E50"/>
          <w:sz w:val="20"/>
        </w:rPr>
        <w:t>Free, practical, government-backed guidelines specifically for AI cybersecurity. Excellent for defence/critical infrastructure sectors.</w:t>
      </w:r>
    </w:p>
    <w:p w14:paraId="468821AB" w14:textId="77777777" w:rsidR="00F941B0" w:rsidRPr="007F364C" w:rsidRDefault="00000000">
      <w:pPr>
        <w:spacing w:after="100"/>
        <w:rPr>
          <w:rFonts w:ascii="Aptos" w:hAnsi="Aptos"/>
        </w:rPr>
      </w:pPr>
      <w:r w:rsidRPr="007F364C">
        <w:rPr>
          <w:rFonts w:ascii="Segoe UI Emoji" w:hAnsi="Segoe UI Emoji" w:cs="Segoe UI Emoji"/>
          <w:b/>
          <w:color w:val="8A95A5"/>
          <w:sz w:val="20"/>
        </w:rPr>
        <w:t>💰</w:t>
      </w:r>
      <w:r w:rsidRPr="007F364C">
        <w:rPr>
          <w:rFonts w:ascii="Aptos" w:hAnsi="Aptos"/>
          <w:b/>
          <w:color w:val="8A95A5"/>
          <w:sz w:val="20"/>
        </w:rPr>
        <w:t xml:space="preserve">  Free</w:t>
      </w:r>
    </w:p>
    <w:p w14:paraId="6F8079CE" w14:textId="77777777" w:rsidR="00F941B0" w:rsidRPr="007F364C" w:rsidRDefault="00000000">
      <w:pPr>
        <w:spacing w:before="240" w:after="80"/>
        <w:rPr>
          <w:rFonts w:ascii="Aptos" w:hAnsi="Aptos"/>
        </w:rPr>
      </w:pPr>
      <w:r w:rsidRPr="007F364C">
        <w:rPr>
          <w:rFonts w:ascii="Aptos" w:hAnsi="Aptos"/>
          <w:b/>
          <w:color w:val="0D1B3E"/>
          <w:sz w:val="24"/>
        </w:rPr>
        <w:t>THREAT INTELLIGENCE</w:t>
      </w:r>
    </w:p>
    <w:p w14:paraId="2ECDC820" w14:textId="77777777" w:rsidR="00F941B0" w:rsidRPr="007F364C" w:rsidRDefault="00F941B0">
      <w:pPr>
        <w:pBdr>
          <w:bottom w:val="single" w:sz="12" w:space="1" w:color="008B8B"/>
        </w:pBdr>
        <w:spacing w:before="40" w:after="120"/>
        <w:rPr>
          <w:rFonts w:ascii="Aptos" w:hAnsi="Aptos"/>
        </w:rPr>
      </w:pPr>
    </w:p>
    <w:p w14:paraId="278349DF" w14:textId="77777777" w:rsidR="00F941B0" w:rsidRPr="007F364C" w:rsidRDefault="00000000">
      <w:pPr>
        <w:spacing w:before="120" w:after="20"/>
        <w:rPr>
          <w:rFonts w:ascii="Aptos" w:hAnsi="Aptos"/>
        </w:rPr>
      </w:pPr>
      <w:r w:rsidRPr="007F364C">
        <w:rPr>
          <w:rFonts w:ascii="Cambria Math" w:hAnsi="Cambria Math" w:cs="Cambria Math"/>
          <w:b/>
          <w:color w:val="0D1B3E"/>
        </w:rPr>
        <w:t>▶</w:t>
      </w:r>
      <w:r w:rsidRPr="007F364C">
        <w:rPr>
          <w:rFonts w:ascii="Aptos" w:hAnsi="Aptos"/>
          <w:b/>
          <w:color w:val="0D1B3E"/>
        </w:rPr>
        <w:t xml:space="preserve">  MITRE ATLAS</w:t>
      </w:r>
    </w:p>
    <w:p w14:paraId="72B5A61B" w14:textId="77777777" w:rsidR="00F941B0" w:rsidRPr="007F364C" w:rsidRDefault="00000000">
      <w:pPr>
        <w:spacing w:after="20"/>
        <w:rPr>
          <w:rFonts w:ascii="Aptos" w:hAnsi="Aptos"/>
        </w:rPr>
      </w:pPr>
      <w:r w:rsidRPr="007F364C">
        <w:rPr>
          <w:rFonts w:ascii="Segoe UI Emoji" w:hAnsi="Segoe UI Emoji" w:cs="Segoe UI Emoji"/>
          <w:i/>
          <w:color w:val="008B8B"/>
          <w:sz w:val="20"/>
        </w:rPr>
        <w:t>🔗</w:t>
      </w:r>
      <w:r w:rsidRPr="007F364C">
        <w:rPr>
          <w:rFonts w:ascii="Aptos" w:hAnsi="Aptos"/>
          <w:i/>
          <w:color w:val="008B8B"/>
          <w:sz w:val="20"/>
        </w:rPr>
        <w:t xml:space="preserve">  atlas.mitre.org</w:t>
      </w:r>
    </w:p>
    <w:p w14:paraId="3DB25F8E" w14:textId="77777777" w:rsidR="00F941B0" w:rsidRPr="007F364C" w:rsidRDefault="00000000">
      <w:pPr>
        <w:spacing w:after="20"/>
        <w:rPr>
          <w:rFonts w:ascii="Aptos" w:hAnsi="Aptos"/>
        </w:rPr>
      </w:pPr>
      <w:r w:rsidRPr="007F364C">
        <w:rPr>
          <w:rFonts w:ascii="Aptos" w:hAnsi="Aptos"/>
          <w:color w:val="2C3E50"/>
          <w:sz w:val="20"/>
        </w:rPr>
        <w:t>The adversarial threat landscape for AI systems. Like ATT&amp;CK but for AI-specific attacks. Essential for security-minded leaders.</w:t>
      </w:r>
    </w:p>
    <w:p w14:paraId="7F08AD43" w14:textId="77777777" w:rsidR="00F941B0" w:rsidRPr="007F364C" w:rsidRDefault="00000000">
      <w:pPr>
        <w:spacing w:after="100"/>
        <w:rPr>
          <w:rFonts w:ascii="Aptos" w:hAnsi="Aptos"/>
        </w:rPr>
      </w:pPr>
      <w:r w:rsidRPr="007F364C">
        <w:rPr>
          <w:rFonts w:ascii="Segoe UI Emoji" w:hAnsi="Segoe UI Emoji" w:cs="Segoe UI Emoji"/>
          <w:b/>
          <w:color w:val="8A95A5"/>
          <w:sz w:val="20"/>
        </w:rPr>
        <w:t>💰</w:t>
      </w:r>
      <w:r w:rsidRPr="007F364C">
        <w:rPr>
          <w:rFonts w:ascii="Aptos" w:hAnsi="Aptos"/>
          <w:b/>
          <w:color w:val="8A95A5"/>
          <w:sz w:val="20"/>
        </w:rPr>
        <w:t xml:space="preserve">  Free</w:t>
      </w:r>
    </w:p>
    <w:p w14:paraId="0AEBEC03" w14:textId="77777777" w:rsidR="00F941B0" w:rsidRPr="007F364C" w:rsidRDefault="00000000">
      <w:pPr>
        <w:spacing w:before="120" w:after="20"/>
        <w:rPr>
          <w:rFonts w:ascii="Aptos" w:hAnsi="Aptos"/>
        </w:rPr>
      </w:pPr>
      <w:r w:rsidRPr="007F364C">
        <w:rPr>
          <w:rFonts w:ascii="Cambria Math" w:hAnsi="Cambria Math" w:cs="Cambria Math"/>
          <w:b/>
          <w:color w:val="0D1B3E"/>
        </w:rPr>
        <w:t>▶</w:t>
      </w:r>
      <w:r w:rsidRPr="007F364C">
        <w:rPr>
          <w:rFonts w:ascii="Aptos" w:hAnsi="Aptos"/>
          <w:b/>
          <w:color w:val="0D1B3E"/>
        </w:rPr>
        <w:t xml:space="preserve">  OWASP Top 10 for LLM Applications</w:t>
      </w:r>
    </w:p>
    <w:p w14:paraId="17C9EE8F" w14:textId="77777777" w:rsidR="00F941B0" w:rsidRPr="007F364C" w:rsidRDefault="00000000">
      <w:pPr>
        <w:spacing w:after="20"/>
        <w:rPr>
          <w:rFonts w:ascii="Aptos" w:hAnsi="Aptos"/>
        </w:rPr>
      </w:pPr>
      <w:r w:rsidRPr="007F364C">
        <w:rPr>
          <w:rFonts w:ascii="Segoe UI Emoji" w:hAnsi="Segoe UI Emoji" w:cs="Segoe UI Emoji"/>
          <w:i/>
          <w:color w:val="008B8B"/>
          <w:sz w:val="20"/>
        </w:rPr>
        <w:t>🔗</w:t>
      </w:r>
      <w:r w:rsidRPr="007F364C">
        <w:rPr>
          <w:rFonts w:ascii="Aptos" w:hAnsi="Aptos"/>
          <w:i/>
          <w:color w:val="008B8B"/>
          <w:sz w:val="20"/>
        </w:rPr>
        <w:t xml:space="preserve">  owasp.org/www-project-top-10-for-large-language-model-applications/</w:t>
      </w:r>
    </w:p>
    <w:p w14:paraId="38D191A8" w14:textId="77777777" w:rsidR="00F941B0" w:rsidRPr="007F364C" w:rsidRDefault="00000000">
      <w:pPr>
        <w:spacing w:after="20"/>
        <w:rPr>
          <w:rFonts w:ascii="Aptos" w:hAnsi="Aptos"/>
        </w:rPr>
      </w:pPr>
      <w:r w:rsidRPr="007F364C">
        <w:rPr>
          <w:rFonts w:ascii="Aptos" w:hAnsi="Aptos"/>
          <w:color w:val="2C3E50"/>
          <w:sz w:val="20"/>
        </w:rPr>
        <w:t>The definitive list of AI/LLM security vulnerabilities. Practical and actionable for technical and non-technical leaders.</w:t>
      </w:r>
    </w:p>
    <w:p w14:paraId="5ACDAC3A" w14:textId="77777777" w:rsidR="00F941B0" w:rsidRPr="007F364C" w:rsidRDefault="00000000">
      <w:pPr>
        <w:spacing w:after="100"/>
        <w:rPr>
          <w:rFonts w:ascii="Aptos" w:hAnsi="Aptos"/>
        </w:rPr>
      </w:pPr>
      <w:r w:rsidRPr="007F364C">
        <w:rPr>
          <w:rFonts w:ascii="Segoe UI Emoji" w:hAnsi="Segoe UI Emoji" w:cs="Segoe UI Emoji"/>
          <w:b/>
          <w:color w:val="8A95A5"/>
          <w:sz w:val="20"/>
        </w:rPr>
        <w:t>💰</w:t>
      </w:r>
      <w:r w:rsidRPr="007F364C">
        <w:rPr>
          <w:rFonts w:ascii="Aptos" w:hAnsi="Aptos"/>
          <w:b/>
          <w:color w:val="8A95A5"/>
          <w:sz w:val="20"/>
        </w:rPr>
        <w:t xml:space="preserve">  Free</w:t>
      </w:r>
    </w:p>
    <w:p w14:paraId="1F5510E1" w14:textId="77777777" w:rsidR="00F941B0" w:rsidRPr="007F364C" w:rsidRDefault="00000000">
      <w:pPr>
        <w:spacing w:before="240" w:after="80"/>
        <w:rPr>
          <w:rFonts w:ascii="Aptos" w:hAnsi="Aptos"/>
        </w:rPr>
      </w:pPr>
      <w:r w:rsidRPr="007F364C">
        <w:rPr>
          <w:rFonts w:ascii="Aptos" w:hAnsi="Aptos"/>
          <w:b/>
          <w:color w:val="0D1B3E"/>
          <w:sz w:val="24"/>
        </w:rPr>
        <w:lastRenderedPageBreak/>
        <w:t>PRIVACY &amp; SECTOR-SPECIFIC</w:t>
      </w:r>
    </w:p>
    <w:p w14:paraId="1D75391E" w14:textId="77777777" w:rsidR="00F941B0" w:rsidRPr="007F364C" w:rsidRDefault="00F941B0">
      <w:pPr>
        <w:pBdr>
          <w:bottom w:val="single" w:sz="12" w:space="1" w:color="008B8B"/>
        </w:pBdr>
        <w:spacing w:before="40" w:after="120"/>
        <w:rPr>
          <w:rFonts w:ascii="Aptos" w:hAnsi="Aptos"/>
        </w:rPr>
      </w:pPr>
    </w:p>
    <w:p w14:paraId="351D0246" w14:textId="77777777" w:rsidR="00F941B0" w:rsidRPr="007F364C" w:rsidRDefault="00000000">
      <w:pPr>
        <w:spacing w:before="120" w:after="20"/>
        <w:rPr>
          <w:rFonts w:ascii="Aptos" w:hAnsi="Aptos"/>
        </w:rPr>
      </w:pPr>
      <w:r w:rsidRPr="007F364C">
        <w:rPr>
          <w:rFonts w:ascii="Cambria Math" w:hAnsi="Cambria Math" w:cs="Cambria Math"/>
          <w:b/>
          <w:color w:val="0D1B3E"/>
        </w:rPr>
        <w:t>▶</w:t>
      </w:r>
      <w:r w:rsidRPr="007F364C">
        <w:rPr>
          <w:rFonts w:ascii="Aptos" w:hAnsi="Aptos"/>
          <w:b/>
          <w:color w:val="0D1B3E"/>
        </w:rPr>
        <w:t xml:space="preserve">  Future of Privacy Forum </w:t>
      </w:r>
      <w:r w:rsidRPr="007F364C">
        <w:rPr>
          <w:rFonts w:ascii="Aptos" w:hAnsi="Aptos" w:cs="Aptos"/>
          <w:b/>
          <w:color w:val="0D1B3E"/>
        </w:rPr>
        <w:t>—</w:t>
      </w:r>
      <w:r w:rsidRPr="007F364C">
        <w:rPr>
          <w:rFonts w:ascii="Aptos" w:hAnsi="Aptos"/>
          <w:b/>
          <w:color w:val="0D1B3E"/>
        </w:rPr>
        <w:t xml:space="preserve"> AI Resources</w:t>
      </w:r>
    </w:p>
    <w:p w14:paraId="34ED111F" w14:textId="77777777" w:rsidR="00F941B0" w:rsidRPr="007F364C" w:rsidRDefault="00000000">
      <w:pPr>
        <w:spacing w:after="20"/>
        <w:rPr>
          <w:rFonts w:ascii="Aptos" w:hAnsi="Aptos"/>
        </w:rPr>
      </w:pPr>
      <w:r w:rsidRPr="007F364C">
        <w:rPr>
          <w:rFonts w:ascii="Segoe UI Emoji" w:hAnsi="Segoe UI Emoji" w:cs="Segoe UI Emoji"/>
          <w:i/>
          <w:color w:val="008B8B"/>
          <w:sz w:val="20"/>
        </w:rPr>
        <w:t>🔗</w:t>
      </w:r>
      <w:r w:rsidRPr="007F364C">
        <w:rPr>
          <w:rFonts w:ascii="Aptos" w:hAnsi="Aptos"/>
          <w:i/>
          <w:color w:val="008B8B"/>
          <w:sz w:val="20"/>
        </w:rPr>
        <w:t xml:space="preserve">  fpf.org/focus-area/artificial-intelligence/</w:t>
      </w:r>
    </w:p>
    <w:p w14:paraId="05B69600" w14:textId="77777777" w:rsidR="00F941B0" w:rsidRPr="007F364C" w:rsidRDefault="00000000">
      <w:pPr>
        <w:spacing w:after="20"/>
        <w:rPr>
          <w:rFonts w:ascii="Aptos" w:hAnsi="Aptos"/>
        </w:rPr>
      </w:pPr>
      <w:r w:rsidRPr="007F364C">
        <w:rPr>
          <w:rFonts w:ascii="Aptos" w:hAnsi="Aptos"/>
          <w:color w:val="2C3E50"/>
          <w:sz w:val="20"/>
        </w:rPr>
        <w:t>Especially valuable for healthcare and financial services. Strong on privacy-by-design in AI contexts.</w:t>
      </w:r>
    </w:p>
    <w:p w14:paraId="48A53945" w14:textId="77777777" w:rsidR="00F941B0" w:rsidRPr="007F364C" w:rsidRDefault="00000000">
      <w:pPr>
        <w:spacing w:after="100"/>
        <w:rPr>
          <w:rFonts w:ascii="Aptos" w:hAnsi="Aptos"/>
        </w:rPr>
      </w:pPr>
      <w:r w:rsidRPr="007F364C">
        <w:rPr>
          <w:rFonts w:ascii="Segoe UI Emoji" w:hAnsi="Segoe UI Emoji" w:cs="Segoe UI Emoji"/>
          <w:b/>
          <w:color w:val="8A95A5"/>
          <w:sz w:val="20"/>
        </w:rPr>
        <w:t>💰</w:t>
      </w:r>
      <w:r w:rsidRPr="007F364C">
        <w:rPr>
          <w:rFonts w:ascii="Aptos" w:hAnsi="Aptos"/>
          <w:b/>
          <w:color w:val="8A95A5"/>
          <w:sz w:val="20"/>
        </w:rPr>
        <w:t xml:space="preserve">  Free</w:t>
      </w:r>
    </w:p>
    <w:p w14:paraId="0592D98C" w14:textId="77777777" w:rsidR="00F941B0" w:rsidRPr="007F364C" w:rsidRDefault="00000000">
      <w:pPr>
        <w:spacing w:before="120" w:after="20"/>
        <w:rPr>
          <w:rFonts w:ascii="Aptos" w:hAnsi="Aptos"/>
        </w:rPr>
      </w:pPr>
      <w:r w:rsidRPr="007F364C">
        <w:rPr>
          <w:rFonts w:ascii="Cambria Math" w:hAnsi="Cambria Math" w:cs="Cambria Math"/>
          <w:b/>
          <w:color w:val="0D1B3E"/>
        </w:rPr>
        <w:t>▶</w:t>
      </w:r>
      <w:r w:rsidRPr="007F364C">
        <w:rPr>
          <w:rFonts w:ascii="Aptos" w:hAnsi="Aptos"/>
          <w:b/>
          <w:color w:val="0D1B3E"/>
        </w:rPr>
        <w:t xml:space="preserve">  HHS Office for Civil Rights </w:t>
      </w:r>
      <w:r w:rsidRPr="007F364C">
        <w:rPr>
          <w:rFonts w:ascii="Aptos" w:hAnsi="Aptos" w:cs="Aptos"/>
          <w:b/>
          <w:color w:val="0D1B3E"/>
        </w:rPr>
        <w:t>—</w:t>
      </w:r>
      <w:r w:rsidRPr="007F364C">
        <w:rPr>
          <w:rFonts w:ascii="Aptos" w:hAnsi="Aptos"/>
          <w:b/>
          <w:color w:val="0D1B3E"/>
        </w:rPr>
        <w:t xml:space="preserve"> HIPAA &amp; AI</w:t>
      </w:r>
    </w:p>
    <w:p w14:paraId="6DB07C4A" w14:textId="77777777" w:rsidR="00F941B0" w:rsidRPr="007F364C" w:rsidRDefault="00000000">
      <w:pPr>
        <w:spacing w:after="20"/>
        <w:rPr>
          <w:rFonts w:ascii="Aptos" w:hAnsi="Aptos"/>
        </w:rPr>
      </w:pPr>
      <w:r w:rsidRPr="007F364C">
        <w:rPr>
          <w:rFonts w:ascii="Segoe UI Emoji" w:hAnsi="Segoe UI Emoji" w:cs="Segoe UI Emoji"/>
          <w:i/>
          <w:color w:val="008B8B"/>
          <w:sz w:val="20"/>
        </w:rPr>
        <w:t>🔗</w:t>
      </w:r>
      <w:r w:rsidRPr="007F364C">
        <w:rPr>
          <w:rFonts w:ascii="Aptos" w:hAnsi="Aptos"/>
          <w:i/>
          <w:color w:val="008B8B"/>
          <w:sz w:val="20"/>
        </w:rPr>
        <w:t xml:space="preserve">  hhs.gov/hipaa</w:t>
      </w:r>
    </w:p>
    <w:p w14:paraId="269D1813" w14:textId="77777777" w:rsidR="00F941B0" w:rsidRPr="007F364C" w:rsidRDefault="00000000">
      <w:pPr>
        <w:spacing w:after="20"/>
        <w:rPr>
          <w:rFonts w:ascii="Aptos" w:hAnsi="Aptos"/>
        </w:rPr>
      </w:pPr>
      <w:r w:rsidRPr="007F364C">
        <w:rPr>
          <w:rFonts w:ascii="Aptos" w:hAnsi="Aptos"/>
          <w:color w:val="2C3E50"/>
          <w:sz w:val="20"/>
        </w:rPr>
        <w:t>For healthcare leaders: official HHS guidance on AI use in HIPAA-regulated contexts.</w:t>
      </w:r>
    </w:p>
    <w:p w14:paraId="73B147AC" w14:textId="77777777" w:rsidR="00F941B0" w:rsidRPr="007F364C" w:rsidRDefault="00000000">
      <w:pPr>
        <w:spacing w:after="100"/>
        <w:rPr>
          <w:rFonts w:ascii="Aptos" w:hAnsi="Aptos"/>
        </w:rPr>
      </w:pPr>
      <w:r w:rsidRPr="007F364C">
        <w:rPr>
          <w:rFonts w:ascii="Segoe UI Emoji" w:hAnsi="Segoe UI Emoji" w:cs="Segoe UI Emoji"/>
          <w:b/>
          <w:color w:val="8A95A5"/>
          <w:sz w:val="20"/>
        </w:rPr>
        <w:t>💰</w:t>
      </w:r>
      <w:r w:rsidRPr="007F364C">
        <w:rPr>
          <w:rFonts w:ascii="Aptos" w:hAnsi="Aptos"/>
          <w:b/>
          <w:color w:val="8A95A5"/>
          <w:sz w:val="20"/>
        </w:rPr>
        <w:t xml:space="preserve">  Free</w:t>
      </w:r>
    </w:p>
    <w:p w14:paraId="73178938" w14:textId="77777777" w:rsidR="00F941B0" w:rsidRPr="007F364C" w:rsidRDefault="00000000">
      <w:pPr>
        <w:spacing w:before="120" w:after="20"/>
        <w:rPr>
          <w:rFonts w:ascii="Aptos" w:hAnsi="Aptos"/>
        </w:rPr>
      </w:pPr>
      <w:r w:rsidRPr="007F364C">
        <w:rPr>
          <w:rFonts w:ascii="Cambria Math" w:hAnsi="Cambria Math" w:cs="Cambria Math"/>
          <w:b/>
          <w:color w:val="0D1B3E"/>
        </w:rPr>
        <w:t>▶</w:t>
      </w:r>
      <w:r w:rsidRPr="007F364C">
        <w:rPr>
          <w:rFonts w:ascii="Aptos" w:hAnsi="Aptos"/>
          <w:b/>
          <w:color w:val="0D1B3E"/>
        </w:rPr>
        <w:t xml:space="preserve">  FINRA </w:t>
      </w:r>
      <w:r w:rsidRPr="007F364C">
        <w:rPr>
          <w:rFonts w:ascii="Aptos" w:hAnsi="Aptos" w:cs="Aptos"/>
          <w:b/>
          <w:color w:val="0D1B3E"/>
        </w:rPr>
        <w:t>—</w:t>
      </w:r>
      <w:r w:rsidRPr="007F364C">
        <w:rPr>
          <w:rFonts w:ascii="Aptos" w:hAnsi="Aptos"/>
          <w:b/>
          <w:color w:val="0D1B3E"/>
        </w:rPr>
        <w:t xml:space="preserve"> AI in Financial Services</w:t>
      </w:r>
    </w:p>
    <w:p w14:paraId="68F80D5F" w14:textId="77777777" w:rsidR="00F941B0" w:rsidRPr="007F364C" w:rsidRDefault="00000000">
      <w:pPr>
        <w:spacing w:after="20"/>
        <w:rPr>
          <w:rFonts w:ascii="Aptos" w:hAnsi="Aptos"/>
        </w:rPr>
      </w:pPr>
      <w:r w:rsidRPr="007F364C">
        <w:rPr>
          <w:rFonts w:ascii="Segoe UI Emoji" w:hAnsi="Segoe UI Emoji" w:cs="Segoe UI Emoji"/>
          <w:i/>
          <w:color w:val="008B8B"/>
          <w:sz w:val="20"/>
        </w:rPr>
        <w:t>🔗</w:t>
      </w:r>
      <w:r w:rsidRPr="007F364C">
        <w:rPr>
          <w:rFonts w:ascii="Aptos" w:hAnsi="Aptos"/>
          <w:i/>
          <w:color w:val="008B8B"/>
          <w:sz w:val="20"/>
        </w:rPr>
        <w:t xml:space="preserve">  finra.org/rules-guidance/key-topics/technology/artificial-intelligence</w:t>
      </w:r>
    </w:p>
    <w:p w14:paraId="0F25E23C" w14:textId="77777777" w:rsidR="00F941B0" w:rsidRPr="007F364C" w:rsidRDefault="00000000">
      <w:pPr>
        <w:spacing w:after="20"/>
        <w:rPr>
          <w:rFonts w:ascii="Aptos" w:hAnsi="Aptos"/>
        </w:rPr>
      </w:pPr>
      <w:r w:rsidRPr="007F364C">
        <w:rPr>
          <w:rFonts w:ascii="Aptos" w:hAnsi="Aptos"/>
          <w:color w:val="2C3E50"/>
          <w:sz w:val="20"/>
        </w:rPr>
        <w:t>Guidance specific to broker-dealers and financial firms on responsible AI adoption.</w:t>
      </w:r>
    </w:p>
    <w:p w14:paraId="3B64E0C7" w14:textId="77777777" w:rsidR="00F941B0" w:rsidRPr="007F364C" w:rsidRDefault="00000000">
      <w:pPr>
        <w:spacing w:after="100"/>
        <w:rPr>
          <w:rFonts w:ascii="Aptos" w:hAnsi="Aptos"/>
        </w:rPr>
      </w:pPr>
      <w:r w:rsidRPr="007F364C">
        <w:rPr>
          <w:rFonts w:ascii="Segoe UI Emoji" w:hAnsi="Segoe UI Emoji" w:cs="Segoe UI Emoji"/>
          <w:b/>
          <w:color w:val="8A95A5"/>
          <w:sz w:val="20"/>
        </w:rPr>
        <w:t>💰</w:t>
      </w:r>
      <w:r w:rsidRPr="007F364C">
        <w:rPr>
          <w:rFonts w:ascii="Aptos" w:hAnsi="Aptos"/>
          <w:b/>
          <w:color w:val="8A95A5"/>
          <w:sz w:val="20"/>
        </w:rPr>
        <w:t xml:space="preserve">  Free</w:t>
      </w:r>
    </w:p>
    <w:p w14:paraId="281008FD" w14:textId="77777777" w:rsidR="00F941B0" w:rsidRPr="007F364C" w:rsidRDefault="00000000">
      <w:pPr>
        <w:spacing w:before="240" w:after="80"/>
        <w:rPr>
          <w:rFonts w:ascii="Aptos" w:hAnsi="Aptos"/>
        </w:rPr>
      </w:pPr>
      <w:r w:rsidRPr="007F364C">
        <w:rPr>
          <w:rFonts w:ascii="Aptos" w:hAnsi="Aptos"/>
          <w:b/>
          <w:color w:val="0D1B3E"/>
          <w:sz w:val="24"/>
        </w:rPr>
        <w:t>ANNUAL REPORTS &amp; BENCHMARKING</w:t>
      </w:r>
    </w:p>
    <w:p w14:paraId="0A358B75" w14:textId="77777777" w:rsidR="00F941B0" w:rsidRPr="007F364C" w:rsidRDefault="00F941B0">
      <w:pPr>
        <w:pBdr>
          <w:bottom w:val="single" w:sz="12" w:space="1" w:color="008B8B"/>
        </w:pBdr>
        <w:spacing w:before="40" w:after="120"/>
        <w:rPr>
          <w:rFonts w:ascii="Aptos" w:hAnsi="Aptos"/>
        </w:rPr>
      </w:pPr>
    </w:p>
    <w:p w14:paraId="4333CE29" w14:textId="77777777" w:rsidR="00F941B0" w:rsidRPr="007F364C" w:rsidRDefault="00000000">
      <w:pPr>
        <w:spacing w:before="120" w:after="20"/>
        <w:rPr>
          <w:rFonts w:ascii="Aptos" w:hAnsi="Aptos"/>
        </w:rPr>
      </w:pPr>
      <w:r w:rsidRPr="007F364C">
        <w:rPr>
          <w:rFonts w:ascii="Cambria Math" w:hAnsi="Cambria Math" w:cs="Cambria Math"/>
          <w:b/>
          <w:color w:val="0D1B3E"/>
        </w:rPr>
        <w:t>▶</w:t>
      </w:r>
      <w:r w:rsidRPr="007F364C">
        <w:rPr>
          <w:rFonts w:ascii="Aptos" w:hAnsi="Aptos"/>
          <w:b/>
          <w:color w:val="0D1B3E"/>
        </w:rPr>
        <w:t xml:space="preserve">  Stanford HAI </w:t>
      </w:r>
      <w:r w:rsidRPr="007F364C">
        <w:rPr>
          <w:rFonts w:ascii="Aptos" w:hAnsi="Aptos" w:cs="Aptos"/>
          <w:b/>
          <w:color w:val="0D1B3E"/>
        </w:rPr>
        <w:t>—</w:t>
      </w:r>
      <w:r w:rsidRPr="007F364C">
        <w:rPr>
          <w:rFonts w:ascii="Aptos" w:hAnsi="Aptos"/>
          <w:b/>
          <w:color w:val="0D1B3E"/>
        </w:rPr>
        <w:t xml:space="preserve"> AI Index Report (Annual)</w:t>
      </w:r>
    </w:p>
    <w:p w14:paraId="3578DFC0" w14:textId="77777777" w:rsidR="00F941B0" w:rsidRPr="007F364C" w:rsidRDefault="00000000">
      <w:pPr>
        <w:spacing w:after="20"/>
        <w:rPr>
          <w:rFonts w:ascii="Aptos" w:hAnsi="Aptos"/>
        </w:rPr>
      </w:pPr>
      <w:r w:rsidRPr="007F364C">
        <w:rPr>
          <w:rFonts w:ascii="Segoe UI Emoji" w:hAnsi="Segoe UI Emoji" w:cs="Segoe UI Emoji"/>
          <w:i/>
          <w:color w:val="008B8B"/>
          <w:sz w:val="20"/>
        </w:rPr>
        <w:t>🔗</w:t>
      </w:r>
      <w:r w:rsidRPr="007F364C">
        <w:rPr>
          <w:rFonts w:ascii="Aptos" w:hAnsi="Aptos"/>
          <w:i/>
          <w:color w:val="008B8B"/>
          <w:sz w:val="20"/>
        </w:rPr>
        <w:t xml:space="preserve">  aiindex.stanford.edu</w:t>
      </w:r>
    </w:p>
    <w:p w14:paraId="792C8EF4" w14:textId="77777777" w:rsidR="00F941B0" w:rsidRPr="007F364C" w:rsidRDefault="00000000">
      <w:pPr>
        <w:spacing w:after="20"/>
        <w:rPr>
          <w:rFonts w:ascii="Aptos" w:hAnsi="Aptos"/>
        </w:rPr>
      </w:pPr>
      <w:r w:rsidRPr="007F364C">
        <w:rPr>
          <w:rFonts w:ascii="Aptos" w:hAnsi="Aptos"/>
          <w:color w:val="2C3E50"/>
          <w:sz w:val="20"/>
        </w:rPr>
        <w:t>The most comprehensive annual report on the state of AI. Full of quotable statistics and trend data. Free to download.</w:t>
      </w:r>
    </w:p>
    <w:p w14:paraId="3D752E69" w14:textId="77777777" w:rsidR="00F941B0" w:rsidRPr="007F364C" w:rsidRDefault="00000000">
      <w:pPr>
        <w:spacing w:after="100"/>
        <w:rPr>
          <w:rFonts w:ascii="Aptos" w:hAnsi="Aptos"/>
        </w:rPr>
      </w:pPr>
      <w:r w:rsidRPr="007F364C">
        <w:rPr>
          <w:rFonts w:ascii="Segoe UI Emoji" w:hAnsi="Segoe UI Emoji" w:cs="Segoe UI Emoji"/>
          <w:b/>
          <w:color w:val="8A95A5"/>
          <w:sz w:val="20"/>
        </w:rPr>
        <w:t>💰</w:t>
      </w:r>
      <w:r w:rsidRPr="007F364C">
        <w:rPr>
          <w:rFonts w:ascii="Aptos" w:hAnsi="Aptos"/>
          <w:b/>
          <w:color w:val="8A95A5"/>
          <w:sz w:val="20"/>
        </w:rPr>
        <w:t xml:space="preserve">  Free PDF annually</w:t>
      </w:r>
    </w:p>
    <w:p w14:paraId="53825114" w14:textId="77777777" w:rsidR="00F941B0" w:rsidRPr="007F364C" w:rsidRDefault="00000000">
      <w:pPr>
        <w:spacing w:before="120" w:after="20"/>
        <w:rPr>
          <w:rFonts w:ascii="Aptos" w:hAnsi="Aptos"/>
        </w:rPr>
      </w:pPr>
      <w:r w:rsidRPr="007F364C">
        <w:rPr>
          <w:rFonts w:ascii="Cambria Math" w:hAnsi="Cambria Math" w:cs="Cambria Math"/>
          <w:b/>
          <w:color w:val="0D1B3E"/>
        </w:rPr>
        <w:t>▶</w:t>
      </w:r>
      <w:r w:rsidRPr="007F364C">
        <w:rPr>
          <w:rFonts w:ascii="Aptos" w:hAnsi="Aptos"/>
          <w:b/>
          <w:color w:val="0D1B3E"/>
        </w:rPr>
        <w:t xml:space="preserve">  McKinsey </w:t>
      </w:r>
      <w:r w:rsidRPr="007F364C">
        <w:rPr>
          <w:rFonts w:ascii="Aptos" w:hAnsi="Aptos" w:cs="Aptos"/>
          <w:b/>
          <w:color w:val="0D1B3E"/>
        </w:rPr>
        <w:t>—</w:t>
      </w:r>
      <w:r w:rsidRPr="007F364C">
        <w:rPr>
          <w:rFonts w:ascii="Aptos" w:hAnsi="Aptos"/>
          <w:b/>
          <w:color w:val="0D1B3E"/>
        </w:rPr>
        <w:t xml:space="preserve"> State of AI Report (Annual)</w:t>
      </w:r>
    </w:p>
    <w:p w14:paraId="496D4B6D" w14:textId="77777777" w:rsidR="00F941B0" w:rsidRPr="007F364C" w:rsidRDefault="00000000">
      <w:pPr>
        <w:spacing w:after="20"/>
        <w:rPr>
          <w:rFonts w:ascii="Aptos" w:hAnsi="Aptos"/>
        </w:rPr>
      </w:pPr>
      <w:r w:rsidRPr="007F364C">
        <w:rPr>
          <w:rFonts w:ascii="Segoe UI Emoji" w:hAnsi="Segoe UI Emoji" w:cs="Segoe UI Emoji"/>
          <w:i/>
          <w:color w:val="008B8B"/>
          <w:sz w:val="20"/>
        </w:rPr>
        <w:t>🔗</w:t>
      </w:r>
      <w:r w:rsidRPr="007F364C">
        <w:rPr>
          <w:rFonts w:ascii="Aptos" w:hAnsi="Aptos"/>
          <w:i/>
          <w:color w:val="008B8B"/>
          <w:sz w:val="20"/>
        </w:rPr>
        <w:t xml:space="preserve">  mckinsey.com/capabilities/quantumblack/our-insights/the-state-of-ai</w:t>
      </w:r>
    </w:p>
    <w:p w14:paraId="00F3624D" w14:textId="77777777" w:rsidR="00F941B0" w:rsidRPr="007F364C" w:rsidRDefault="00000000">
      <w:pPr>
        <w:spacing w:after="20"/>
        <w:rPr>
          <w:rFonts w:ascii="Aptos" w:hAnsi="Aptos"/>
        </w:rPr>
      </w:pPr>
      <w:r w:rsidRPr="007F364C">
        <w:rPr>
          <w:rFonts w:ascii="Aptos" w:hAnsi="Aptos"/>
          <w:color w:val="2C3E50"/>
          <w:sz w:val="20"/>
        </w:rPr>
        <w:t>Excellent benchmarking data on enterprise AI adoption, ROI, and governance maturity. Use for internal business cases.</w:t>
      </w:r>
    </w:p>
    <w:p w14:paraId="140EE550" w14:textId="77777777" w:rsidR="00F941B0" w:rsidRPr="007F364C" w:rsidRDefault="00000000">
      <w:pPr>
        <w:spacing w:after="100"/>
        <w:rPr>
          <w:rFonts w:ascii="Aptos" w:hAnsi="Aptos"/>
        </w:rPr>
      </w:pPr>
      <w:r w:rsidRPr="007F364C">
        <w:rPr>
          <w:rFonts w:ascii="Segoe UI Emoji" w:hAnsi="Segoe UI Emoji" w:cs="Segoe UI Emoji"/>
          <w:b/>
          <w:color w:val="8A95A5"/>
          <w:sz w:val="20"/>
        </w:rPr>
        <w:t>💰</w:t>
      </w:r>
      <w:r w:rsidRPr="007F364C">
        <w:rPr>
          <w:rFonts w:ascii="Aptos" w:hAnsi="Aptos"/>
          <w:b/>
          <w:color w:val="8A95A5"/>
          <w:sz w:val="20"/>
        </w:rPr>
        <w:t xml:space="preserve">  Free with registration</w:t>
      </w:r>
    </w:p>
    <w:p w14:paraId="1A7FF087" w14:textId="77777777" w:rsidR="00F941B0" w:rsidRPr="007F364C" w:rsidRDefault="00000000">
      <w:pPr>
        <w:spacing w:before="120" w:after="20"/>
        <w:rPr>
          <w:rFonts w:ascii="Aptos" w:hAnsi="Aptos"/>
        </w:rPr>
      </w:pPr>
      <w:r w:rsidRPr="007F364C">
        <w:rPr>
          <w:rFonts w:ascii="Cambria Math" w:hAnsi="Cambria Math" w:cs="Cambria Math"/>
          <w:b/>
          <w:color w:val="0D1B3E"/>
        </w:rPr>
        <w:t>▶</w:t>
      </w:r>
      <w:r w:rsidRPr="007F364C">
        <w:rPr>
          <w:rFonts w:ascii="Aptos" w:hAnsi="Aptos"/>
          <w:b/>
          <w:color w:val="0D1B3E"/>
        </w:rPr>
        <w:t xml:space="preserve">  Gartner AI Governance Research</w:t>
      </w:r>
    </w:p>
    <w:p w14:paraId="393B2E71" w14:textId="77777777" w:rsidR="00F941B0" w:rsidRPr="007F364C" w:rsidRDefault="00000000">
      <w:pPr>
        <w:spacing w:after="20"/>
        <w:rPr>
          <w:rFonts w:ascii="Aptos" w:hAnsi="Aptos"/>
        </w:rPr>
      </w:pPr>
      <w:r w:rsidRPr="007F364C">
        <w:rPr>
          <w:rFonts w:ascii="Segoe UI Emoji" w:hAnsi="Segoe UI Emoji" w:cs="Segoe UI Emoji"/>
          <w:i/>
          <w:color w:val="008B8B"/>
          <w:sz w:val="20"/>
        </w:rPr>
        <w:t>🔗</w:t>
      </w:r>
      <w:r w:rsidRPr="007F364C">
        <w:rPr>
          <w:rFonts w:ascii="Aptos" w:hAnsi="Aptos"/>
          <w:i/>
          <w:color w:val="008B8B"/>
          <w:sz w:val="20"/>
        </w:rPr>
        <w:t xml:space="preserve">  gartner.com</w:t>
      </w:r>
    </w:p>
    <w:p w14:paraId="2E717A82" w14:textId="77777777" w:rsidR="00F941B0" w:rsidRPr="007F364C" w:rsidRDefault="00000000">
      <w:pPr>
        <w:spacing w:after="20"/>
        <w:rPr>
          <w:rFonts w:ascii="Aptos" w:hAnsi="Aptos"/>
        </w:rPr>
      </w:pPr>
      <w:r w:rsidRPr="007F364C">
        <w:rPr>
          <w:rFonts w:ascii="Aptos" w:hAnsi="Aptos"/>
          <w:color w:val="2C3E50"/>
          <w:sz w:val="20"/>
        </w:rPr>
        <w:t>Search 'AI governance' on Gartner for frameworks and maturity models. Some free, some require subscription.</w:t>
      </w:r>
    </w:p>
    <w:p w14:paraId="52759A1A" w14:textId="77777777" w:rsidR="00F941B0" w:rsidRPr="007F364C" w:rsidRDefault="00000000">
      <w:pPr>
        <w:spacing w:after="100"/>
        <w:rPr>
          <w:rFonts w:ascii="Aptos" w:hAnsi="Aptos"/>
        </w:rPr>
      </w:pPr>
      <w:r w:rsidRPr="007F364C">
        <w:rPr>
          <w:rFonts w:ascii="Segoe UI Emoji" w:hAnsi="Segoe UI Emoji" w:cs="Segoe UI Emoji"/>
          <w:b/>
          <w:color w:val="8A95A5"/>
          <w:sz w:val="20"/>
        </w:rPr>
        <w:t>💰</w:t>
      </w:r>
      <w:r w:rsidRPr="007F364C">
        <w:rPr>
          <w:rFonts w:ascii="Aptos" w:hAnsi="Aptos"/>
          <w:b/>
          <w:color w:val="8A95A5"/>
          <w:sz w:val="20"/>
        </w:rPr>
        <w:t xml:space="preserve">  Mixed — some free</w:t>
      </w:r>
    </w:p>
    <w:p w14:paraId="04A5BF3A" w14:textId="77777777" w:rsidR="00F941B0" w:rsidRPr="007F364C" w:rsidRDefault="00000000">
      <w:pPr>
        <w:spacing w:before="240" w:after="80"/>
        <w:rPr>
          <w:rFonts w:ascii="Aptos" w:hAnsi="Aptos"/>
        </w:rPr>
      </w:pPr>
      <w:r w:rsidRPr="007F364C">
        <w:rPr>
          <w:rFonts w:ascii="Aptos" w:hAnsi="Aptos"/>
          <w:b/>
          <w:color w:val="0D1B3E"/>
          <w:sz w:val="24"/>
        </w:rPr>
        <w:t>PLATFORMS &amp; TOOLS TO KNOW</w:t>
      </w:r>
    </w:p>
    <w:p w14:paraId="65A5B723" w14:textId="77777777" w:rsidR="00F941B0" w:rsidRPr="007F364C" w:rsidRDefault="00F941B0">
      <w:pPr>
        <w:pBdr>
          <w:bottom w:val="single" w:sz="12" w:space="1" w:color="008B8B"/>
        </w:pBdr>
        <w:spacing w:before="40" w:after="120"/>
        <w:rPr>
          <w:rFonts w:ascii="Aptos" w:hAnsi="Aptos"/>
        </w:rPr>
      </w:pPr>
    </w:p>
    <w:p w14:paraId="216F93DB" w14:textId="77777777" w:rsidR="00F941B0" w:rsidRPr="007F364C" w:rsidRDefault="00000000">
      <w:pPr>
        <w:spacing w:before="120" w:after="20"/>
        <w:rPr>
          <w:rFonts w:ascii="Aptos" w:hAnsi="Aptos"/>
        </w:rPr>
      </w:pPr>
      <w:r w:rsidRPr="007F364C">
        <w:rPr>
          <w:rFonts w:ascii="Cambria Math" w:hAnsi="Cambria Math" w:cs="Cambria Math"/>
          <w:b/>
          <w:color w:val="0D1B3E"/>
        </w:rPr>
        <w:t>▶</w:t>
      </w:r>
      <w:r w:rsidRPr="007F364C">
        <w:rPr>
          <w:rFonts w:ascii="Aptos" w:hAnsi="Aptos"/>
          <w:b/>
          <w:color w:val="0D1B3E"/>
        </w:rPr>
        <w:t xml:space="preserve">  Microsoft Purview</w:t>
      </w:r>
    </w:p>
    <w:p w14:paraId="5087FFBD" w14:textId="77777777" w:rsidR="00F941B0" w:rsidRPr="007F364C" w:rsidRDefault="00000000">
      <w:pPr>
        <w:spacing w:after="20"/>
        <w:rPr>
          <w:rFonts w:ascii="Aptos" w:hAnsi="Aptos"/>
        </w:rPr>
      </w:pPr>
      <w:r w:rsidRPr="007F364C">
        <w:rPr>
          <w:rFonts w:ascii="Segoe UI Emoji" w:hAnsi="Segoe UI Emoji" w:cs="Segoe UI Emoji"/>
          <w:i/>
          <w:color w:val="008B8B"/>
          <w:sz w:val="20"/>
        </w:rPr>
        <w:t>🔗</w:t>
      </w:r>
      <w:r w:rsidRPr="007F364C">
        <w:rPr>
          <w:rFonts w:ascii="Aptos" w:hAnsi="Aptos"/>
          <w:i/>
          <w:color w:val="008B8B"/>
          <w:sz w:val="20"/>
        </w:rPr>
        <w:t xml:space="preserve">  microsoft.com/purview</w:t>
      </w:r>
    </w:p>
    <w:p w14:paraId="0C6AE4EF" w14:textId="77777777" w:rsidR="00F941B0" w:rsidRPr="007F364C" w:rsidRDefault="00000000">
      <w:pPr>
        <w:spacing w:after="20"/>
        <w:rPr>
          <w:rFonts w:ascii="Aptos" w:hAnsi="Aptos"/>
        </w:rPr>
      </w:pPr>
      <w:r w:rsidRPr="007F364C">
        <w:rPr>
          <w:rFonts w:ascii="Aptos" w:hAnsi="Aptos"/>
          <w:color w:val="2C3E50"/>
          <w:sz w:val="20"/>
        </w:rPr>
        <w:t>Data governance and compliance for Microsoft 365/Azure environments. Integrates with Copilot governance. Essential for Microsoft shops.</w:t>
      </w:r>
    </w:p>
    <w:p w14:paraId="7BDD4E2E" w14:textId="77777777" w:rsidR="00F941B0" w:rsidRPr="007F364C" w:rsidRDefault="00000000">
      <w:pPr>
        <w:spacing w:after="100"/>
        <w:rPr>
          <w:rFonts w:ascii="Aptos" w:hAnsi="Aptos"/>
        </w:rPr>
      </w:pPr>
      <w:r w:rsidRPr="007F364C">
        <w:rPr>
          <w:rFonts w:ascii="Segoe UI Emoji" w:hAnsi="Segoe UI Emoji" w:cs="Segoe UI Emoji"/>
          <w:b/>
          <w:color w:val="8A95A5"/>
          <w:sz w:val="20"/>
        </w:rPr>
        <w:t>💰</w:t>
      </w:r>
      <w:r w:rsidRPr="007F364C">
        <w:rPr>
          <w:rFonts w:ascii="Aptos" w:hAnsi="Aptos"/>
          <w:b/>
          <w:color w:val="8A95A5"/>
          <w:sz w:val="20"/>
        </w:rPr>
        <w:t xml:space="preserve">  Commercial — included in some M365 plans</w:t>
      </w:r>
    </w:p>
    <w:p w14:paraId="740D451A" w14:textId="77777777" w:rsidR="00F941B0" w:rsidRPr="007F364C" w:rsidRDefault="00000000">
      <w:pPr>
        <w:spacing w:before="120" w:after="20"/>
        <w:rPr>
          <w:rFonts w:ascii="Aptos" w:hAnsi="Aptos"/>
        </w:rPr>
      </w:pPr>
      <w:r w:rsidRPr="007F364C">
        <w:rPr>
          <w:rFonts w:ascii="Cambria Math" w:hAnsi="Cambria Math" w:cs="Cambria Math"/>
          <w:b/>
          <w:color w:val="0D1B3E"/>
        </w:rPr>
        <w:lastRenderedPageBreak/>
        <w:t>▶</w:t>
      </w:r>
      <w:r w:rsidRPr="007F364C">
        <w:rPr>
          <w:rFonts w:ascii="Aptos" w:hAnsi="Aptos"/>
          <w:b/>
          <w:color w:val="0D1B3E"/>
        </w:rPr>
        <w:t xml:space="preserve">  Nightfall AI</w:t>
      </w:r>
    </w:p>
    <w:p w14:paraId="3C20E32B" w14:textId="77777777" w:rsidR="00F941B0" w:rsidRPr="007F364C" w:rsidRDefault="00000000">
      <w:pPr>
        <w:spacing w:after="20"/>
        <w:rPr>
          <w:rFonts w:ascii="Aptos" w:hAnsi="Aptos"/>
        </w:rPr>
      </w:pPr>
      <w:r w:rsidRPr="007F364C">
        <w:rPr>
          <w:rFonts w:ascii="Segoe UI Emoji" w:hAnsi="Segoe UI Emoji" w:cs="Segoe UI Emoji"/>
          <w:i/>
          <w:color w:val="008B8B"/>
          <w:sz w:val="20"/>
        </w:rPr>
        <w:t>🔗</w:t>
      </w:r>
      <w:r w:rsidRPr="007F364C">
        <w:rPr>
          <w:rFonts w:ascii="Aptos" w:hAnsi="Aptos"/>
          <w:i/>
          <w:color w:val="008B8B"/>
          <w:sz w:val="20"/>
        </w:rPr>
        <w:t xml:space="preserve">  nightfall.ai</w:t>
      </w:r>
    </w:p>
    <w:p w14:paraId="54B7B1AD" w14:textId="77777777" w:rsidR="00F941B0" w:rsidRPr="007F364C" w:rsidRDefault="00000000">
      <w:pPr>
        <w:spacing w:after="20"/>
        <w:rPr>
          <w:rFonts w:ascii="Aptos" w:hAnsi="Aptos"/>
        </w:rPr>
      </w:pPr>
      <w:r w:rsidRPr="007F364C">
        <w:rPr>
          <w:rFonts w:ascii="Aptos" w:hAnsi="Aptos"/>
          <w:color w:val="2C3E50"/>
          <w:sz w:val="20"/>
        </w:rPr>
        <w:t>Data loss prevention specifically designed for AI tools and cloud environments. Detects sensitive data in AI interactions.</w:t>
      </w:r>
    </w:p>
    <w:p w14:paraId="26281783" w14:textId="77777777" w:rsidR="00F941B0" w:rsidRPr="007F364C" w:rsidRDefault="00000000">
      <w:pPr>
        <w:spacing w:after="100"/>
        <w:rPr>
          <w:rFonts w:ascii="Aptos" w:hAnsi="Aptos"/>
        </w:rPr>
      </w:pPr>
      <w:r w:rsidRPr="007F364C">
        <w:rPr>
          <w:rFonts w:ascii="Segoe UI Emoji" w:hAnsi="Segoe UI Emoji" w:cs="Segoe UI Emoji"/>
          <w:b/>
          <w:color w:val="8A95A5"/>
          <w:sz w:val="20"/>
        </w:rPr>
        <w:t>💰</w:t>
      </w:r>
      <w:r w:rsidRPr="007F364C">
        <w:rPr>
          <w:rFonts w:ascii="Aptos" w:hAnsi="Aptos"/>
          <w:b/>
          <w:color w:val="8A95A5"/>
          <w:sz w:val="20"/>
        </w:rPr>
        <w:t xml:space="preserve">  Commercial</w:t>
      </w:r>
    </w:p>
    <w:p w14:paraId="6B1AB203" w14:textId="77777777" w:rsidR="00F941B0" w:rsidRPr="007F364C" w:rsidRDefault="00000000">
      <w:pPr>
        <w:spacing w:before="120" w:after="20"/>
        <w:rPr>
          <w:rFonts w:ascii="Aptos" w:hAnsi="Aptos"/>
        </w:rPr>
      </w:pPr>
      <w:r w:rsidRPr="007F364C">
        <w:rPr>
          <w:rFonts w:ascii="Cambria Math" w:hAnsi="Cambria Math" w:cs="Cambria Math"/>
          <w:b/>
          <w:color w:val="0D1B3E"/>
        </w:rPr>
        <w:t>▶</w:t>
      </w:r>
      <w:r w:rsidRPr="007F364C">
        <w:rPr>
          <w:rFonts w:ascii="Aptos" w:hAnsi="Aptos"/>
          <w:b/>
          <w:color w:val="0D1B3E"/>
        </w:rPr>
        <w:t xml:space="preserve">  Securiti AI</w:t>
      </w:r>
    </w:p>
    <w:p w14:paraId="7A2C0A7B" w14:textId="77777777" w:rsidR="00F941B0" w:rsidRPr="007F364C" w:rsidRDefault="00000000">
      <w:pPr>
        <w:spacing w:after="20"/>
        <w:rPr>
          <w:rFonts w:ascii="Aptos" w:hAnsi="Aptos"/>
        </w:rPr>
      </w:pPr>
      <w:r w:rsidRPr="007F364C">
        <w:rPr>
          <w:rFonts w:ascii="Segoe UI Emoji" w:hAnsi="Segoe UI Emoji" w:cs="Segoe UI Emoji"/>
          <w:i/>
          <w:color w:val="008B8B"/>
          <w:sz w:val="20"/>
        </w:rPr>
        <w:t>🔗</w:t>
      </w:r>
      <w:r w:rsidRPr="007F364C">
        <w:rPr>
          <w:rFonts w:ascii="Aptos" w:hAnsi="Aptos"/>
          <w:i/>
          <w:color w:val="008B8B"/>
          <w:sz w:val="20"/>
        </w:rPr>
        <w:t xml:space="preserve">  securiti.ai</w:t>
      </w:r>
    </w:p>
    <w:p w14:paraId="069B1862" w14:textId="77777777" w:rsidR="00F941B0" w:rsidRPr="007F364C" w:rsidRDefault="00000000">
      <w:pPr>
        <w:spacing w:after="20"/>
        <w:rPr>
          <w:rFonts w:ascii="Aptos" w:hAnsi="Aptos"/>
        </w:rPr>
      </w:pPr>
      <w:r w:rsidRPr="007F364C">
        <w:rPr>
          <w:rFonts w:ascii="Aptos" w:hAnsi="Aptos"/>
          <w:color w:val="2C3E50"/>
          <w:sz w:val="20"/>
        </w:rPr>
        <w:t>Unified data + AI governance platform. Strong in regulated industries. Covers consent, privacy, and AI risk in one platform.</w:t>
      </w:r>
    </w:p>
    <w:p w14:paraId="07031948" w14:textId="77777777" w:rsidR="00F941B0" w:rsidRPr="007F364C" w:rsidRDefault="00000000">
      <w:pPr>
        <w:spacing w:after="100"/>
        <w:rPr>
          <w:rFonts w:ascii="Aptos" w:hAnsi="Aptos"/>
        </w:rPr>
      </w:pPr>
      <w:r w:rsidRPr="007F364C">
        <w:rPr>
          <w:rFonts w:ascii="Segoe UI Emoji" w:hAnsi="Segoe UI Emoji" w:cs="Segoe UI Emoji"/>
          <w:b/>
          <w:color w:val="8A95A5"/>
          <w:sz w:val="20"/>
        </w:rPr>
        <w:t>💰</w:t>
      </w:r>
      <w:r w:rsidRPr="007F364C">
        <w:rPr>
          <w:rFonts w:ascii="Aptos" w:hAnsi="Aptos"/>
          <w:b/>
          <w:color w:val="8A95A5"/>
          <w:sz w:val="20"/>
        </w:rPr>
        <w:t xml:space="preserve">  Commercial</w:t>
      </w:r>
    </w:p>
    <w:p w14:paraId="1CEDA30B" w14:textId="77777777" w:rsidR="00F941B0" w:rsidRPr="007F364C" w:rsidRDefault="00000000">
      <w:pPr>
        <w:spacing w:before="120" w:after="20"/>
        <w:rPr>
          <w:rFonts w:ascii="Aptos" w:hAnsi="Aptos"/>
        </w:rPr>
      </w:pPr>
      <w:r w:rsidRPr="007F364C">
        <w:rPr>
          <w:rFonts w:ascii="Cambria Math" w:hAnsi="Cambria Math" w:cs="Cambria Math"/>
          <w:b/>
          <w:color w:val="0D1B3E"/>
        </w:rPr>
        <w:t>▶</w:t>
      </w:r>
      <w:r w:rsidRPr="007F364C">
        <w:rPr>
          <w:rFonts w:ascii="Aptos" w:hAnsi="Aptos"/>
          <w:b/>
          <w:color w:val="0D1B3E"/>
        </w:rPr>
        <w:t xml:space="preserve">  OneTrust </w:t>
      </w:r>
      <w:r w:rsidRPr="007F364C">
        <w:rPr>
          <w:rFonts w:ascii="Aptos" w:hAnsi="Aptos" w:cs="Aptos"/>
          <w:b/>
          <w:color w:val="0D1B3E"/>
        </w:rPr>
        <w:t>—</w:t>
      </w:r>
      <w:r w:rsidRPr="007F364C">
        <w:rPr>
          <w:rFonts w:ascii="Aptos" w:hAnsi="Aptos"/>
          <w:b/>
          <w:color w:val="0D1B3E"/>
        </w:rPr>
        <w:t xml:space="preserve"> AI Governance Module</w:t>
      </w:r>
    </w:p>
    <w:p w14:paraId="6394A633" w14:textId="77777777" w:rsidR="00F941B0" w:rsidRPr="007F364C" w:rsidRDefault="00000000">
      <w:pPr>
        <w:spacing w:after="20"/>
        <w:rPr>
          <w:rFonts w:ascii="Aptos" w:hAnsi="Aptos"/>
        </w:rPr>
      </w:pPr>
      <w:r w:rsidRPr="007F364C">
        <w:rPr>
          <w:rFonts w:ascii="Segoe UI Emoji" w:hAnsi="Segoe UI Emoji" w:cs="Segoe UI Emoji"/>
          <w:i/>
          <w:color w:val="008B8B"/>
          <w:sz w:val="20"/>
        </w:rPr>
        <w:t>🔗</w:t>
      </w:r>
      <w:r w:rsidRPr="007F364C">
        <w:rPr>
          <w:rFonts w:ascii="Aptos" w:hAnsi="Aptos"/>
          <w:i/>
          <w:color w:val="008B8B"/>
          <w:sz w:val="20"/>
        </w:rPr>
        <w:t xml:space="preserve">  onetrust.com/solutions/ai-governance/</w:t>
      </w:r>
    </w:p>
    <w:p w14:paraId="58B8DE20" w14:textId="1B65A38B" w:rsidR="00F941B0" w:rsidRPr="007F364C" w:rsidRDefault="00000000">
      <w:pPr>
        <w:spacing w:after="20"/>
        <w:rPr>
          <w:rFonts w:ascii="Aptos" w:hAnsi="Aptos"/>
        </w:rPr>
      </w:pPr>
      <w:r w:rsidRPr="007F364C">
        <w:rPr>
          <w:rFonts w:ascii="Aptos" w:hAnsi="Aptos"/>
          <w:color w:val="2C3E50"/>
          <w:sz w:val="20"/>
        </w:rPr>
        <w:t xml:space="preserve">Popular in compliance-heavy </w:t>
      </w:r>
      <w:r w:rsidR="007F364C" w:rsidRPr="007F364C">
        <w:rPr>
          <w:rFonts w:ascii="Aptos" w:hAnsi="Aptos"/>
          <w:color w:val="2C3E50"/>
          <w:sz w:val="20"/>
        </w:rPr>
        <w:t>organization</w:t>
      </w:r>
      <w:r w:rsidRPr="007F364C">
        <w:rPr>
          <w:rFonts w:ascii="Aptos" w:hAnsi="Aptos"/>
          <w:color w:val="2C3E50"/>
          <w:sz w:val="20"/>
        </w:rPr>
        <w:t>s. Integrates with existing GRC workflows. Good for those already using OneTrust.</w:t>
      </w:r>
    </w:p>
    <w:p w14:paraId="472E452C" w14:textId="77777777" w:rsidR="00F941B0" w:rsidRPr="007F364C" w:rsidRDefault="00000000">
      <w:pPr>
        <w:spacing w:after="100"/>
        <w:rPr>
          <w:rFonts w:ascii="Aptos" w:hAnsi="Aptos"/>
        </w:rPr>
      </w:pPr>
      <w:r w:rsidRPr="007F364C">
        <w:rPr>
          <w:rFonts w:ascii="Segoe UI Emoji" w:hAnsi="Segoe UI Emoji" w:cs="Segoe UI Emoji"/>
          <w:b/>
          <w:color w:val="8A95A5"/>
          <w:sz w:val="20"/>
        </w:rPr>
        <w:t>💰</w:t>
      </w:r>
      <w:r w:rsidRPr="007F364C">
        <w:rPr>
          <w:rFonts w:ascii="Aptos" w:hAnsi="Aptos"/>
          <w:b/>
          <w:color w:val="8A95A5"/>
          <w:sz w:val="20"/>
        </w:rPr>
        <w:t xml:space="preserve">  Commercial</w:t>
      </w:r>
    </w:p>
    <w:p w14:paraId="552070C4" w14:textId="77777777" w:rsidR="00F941B0" w:rsidRPr="007F364C" w:rsidRDefault="00000000">
      <w:pPr>
        <w:spacing w:before="240" w:after="80"/>
        <w:rPr>
          <w:rFonts w:ascii="Aptos" w:hAnsi="Aptos"/>
        </w:rPr>
      </w:pPr>
      <w:r w:rsidRPr="007F364C">
        <w:rPr>
          <w:rFonts w:ascii="Aptos" w:hAnsi="Aptos"/>
          <w:b/>
          <w:color w:val="0D1B3E"/>
          <w:sz w:val="24"/>
        </w:rPr>
        <w:t>QUICK READS (UNDER 15 MINUTES)</w:t>
      </w:r>
    </w:p>
    <w:p w14:paraId="5892E97E" w14:textId="77777777" w:rsidR="00F941B0" w:rsidRPr="007F364C" w:rsidRDefault="00F941B0">
      <w:pPr>
        <w:pBdr>
          <w:bottom w:val="single" w:sz="12" w:space="1" w:color="008B8B"/>
        </w:pBdr>
        <w:spacing w:before="40" w:after="120"/>
        <w:rPr>
          <w:rFonts w:ascii="Aptos" w:hAnsi="Aptos"/>
        </w:rPr>
      </w:pPr>
    </w:p>
    <w:p w14:paraId="17145BE5" w14:textId="77777777" w:rsidR="00F941B0" w:rsidRPr="007F364C" w:rsidRDefault="00000000">
      <w:pPr>
        <w:spacing w:before="120" w:after="20"/>
        <w:rPr>
          <w:rFonts w:ascii="Aptos" w:hAnsi="Aptos"/>
        </w:rPr>
      </w:pPr>
      <w:r w:rsidRPr="007F364C">
        <w:rPr>
          <w:rFonts w:ascii="Cambria Math" w:hAnsi="Cambria Math" w:cs="Cambria Math"/>
          <w:b/>
          <w:color w:val="0D1B3E"/>
        </w:rPr>
        <w:t>▶</w:t>
      </w:r>
      <w:r w:rsidRPr="007F364C">
        <w:rPr>
          <w:rFonts w:ascii="Aptos" w:hAnsi="Aptos"/>
          <w:b/>
          <w:color w:val="0D1B3E"/>
        </w:rPr>
        <w:t xml:space="preserve">  'Responsible AI Principles' </w:t>
      </w:r>
      <w:r w:rsidRPr="007F364C">
        <w:rPr>
          <w:rFonts w:ascii="Aptos" w:hAnsi="Aptos" w:cs="Aptos"/>
          <w:b/>
          <w:color w:val="0D1B3E"/>
        </w:rPr>
        <w:t>—</w:t>
      </w:r>
      <w:r w:rsidRPr="007F364C">
        <w:rPr>
          <w:rFonts w:ascii="Aptos" w:hAnsi="Aptos"/>
          <w:b/>
          <w:color w:val="0D1B3E"/>
        </w:rPr>
        <w:t xml:space="preserve"> Microsoft</w:t>
      </w:r>
    </w:p>
    <w:p w14:paraId="031620DC" w14:textId="77777777" w:rsidR="00F941B0" w:rsidRPr="007F364C" w:rsidRDefault="00000000">
      <w:pPr>
        <w:spacing w:after="20"/>
        <w:rPr>
          <w:rFonts w:ascii="Aptos" w:hAnsi="Aptos"/>
        </w:rPr>
      </w:pPr>
      <w:r w:rsidRPr="007F364C">
        <w:rPr>
          <w:rFonts w:ascii="Segoe UI Emoji" w:hAnsi="Segoe UI Emoji" w:cs="Segoe UI Emoji"/>
          <w:i/>
          <w:color w:val="008B8B"/>
          <w:sz w:val="20"/>
        </w:rPr>
        <w:t>🔗</w:t>
      </w:r>
      <w:r w:rsidRPr="007F364C">
        <w:rPr>
          <w:rFonts w:ascii="Aptos" w:hAnsi="Aptos"/>
          <w:i/>
          <w:color w:val="008B8B"/>
          <w:sz w:val="20"/>
        </w:rPr>
        <w:t xml:space="preserve">  microsoft.com/en-us/ai/responsible-ai</w:t>
      </w:r>
    </w:p>
    <w:p w14:paraId="02F74209" w14:textId="77777777" w:rsidR="00F941B0" w:rsidRPr="007F364C" w:rsidRDefault="00000000">
      <w:pPr>
        <w:spacing w:after="20"/>
        <w:rPr>
          <w:rFonts w:ascii="Aptos" w:hAnsi="Aptos"/>
        </w:rPr>
      </w:pPr>
      <w:r w:rsidRPr="007F364C">
        <w:rPr>
          <w:rFonts w:ascii="Aptos" w:hAnsi="Aptos"/>
          <w:color w:val="2C3E50"/>
          <w:sz w:val="20"/>
        </w:rPr>
        <w:t>A practical, enterprise-focused view of responsible AI principles. Useful as a benchmark for your own policy language.</w:t>
      </w:r>
    </w:p>
    <w:p w14:paraId="62AD09E5" w14:textId="77777777" w:rsidR="00F941B0" w:rsidRPr="007F364C" w:rsidRDefault="00000000">
      <w:pPr>
        <w:spacing w:after="100"/>
        <w:rPr>
          <w:rFonts w:ascii="Aptos" w:hAnsi="Aptos"/>
        </w:rPr>
      </w:pPr>
      <w:r w:rsidRPr="007F364C">
        <w:rPr>
          <w:rFonts w:ascii="Segoe UI Emoji" w:hAnsi="Segoe UI Emoji" w:cs="Segoe UI Emoji"/>
          <w:b/>
          <w:color w:val="8A95A5"/>
          <w:sz w:val="20"/>
        </w:rPr>
        <w:t>💰</w:t>
      </w:r>
      <w:r w:rsidRPr="007F364C">
        <w:rPr>
          <w:rFonts w:ascii="Aptos" w:hAnsi="Aptos"/>
          <w:b/>
          <w:color w:val="8A95A5"/>
          <w:sz w:val="20"/>
        </w:rPr>
        <w:t xml:space="preserve">  Free</w:t>
      </w:r>
    </w:p>
    <w:p w14:paraId="236170A1" w14:textId="77777777" w:rsidR="00F941B0" w:rsidRPr="007F364C" w:rsidRDefault="00000000">
      <w:pPr>
        <w:spacing w:before="120" w:after="20"/>
        <w:rPr>
          <w:rFonts w:ascii="Aptos" w:hAnsi="Aptos"/>
        </w:rPr>
      </w:pPr>
      <w:r w:rsidRPr="007F364C">
        <w:rPr>
          <w:rFonts w:ascii="Cambria Math" w:hAnsi="Cambria Math" w:cs="Cambria Math"/>
          <w:b/>
          <w:color w:val="0D1B3E"/>
        </w:rPr>
        <w:t>▶</w:t>
      </w:r>
      <w:r w:rsidRPr="007F364C">
        <w:rPr>
          <w:rFonts w:ascii="Aptos" w:hAnsi="Aptos"/>
          <w:b/>
          <w:color w:val="0D1B3E"/>
        </w:rPr>
        <w:t xml:space="preserve">  Google DeepMind </w:t>
      </w:r>
      <w:r w:rsidRPr="007F364C">
        <w:rPr>
          <w:rFonts w:ascii="Aptos" w:hAnsi="Aptos" w:cs="Aptos"/>
          <w:b/>
          <w:color w:val="0D1B3E"/>
        </w:rPr>
        <w:t>—</w:t>
      </w:r>
      <w:r w:rsidRPr="007F364C">
        <w:rPr>
          <w:rFonts w:ascii="Aptos" w:hAnsi="Aptos"/>
          <w:b/>
          <w:color w:val="0D1B3E"/>
        </w:rPr>
        <w:t xml:space="preserve"> AI Safety Resources</w:t>
      </w:r>
    </w:p>
    <w:p w14:paraId="6C2A8589" w14:textId="77777777" w:rsidR="00F941B0" w:rsidRPr="007F364C" w:rsidRDefault="00000000">
      <w:pPr>
        <w:spacing w:after="20"/>
        <w:rPr>
          <w:rFonts w:ascii="Aptos" w:hAnsi="Aptos"/>
        </w:rPr>
      </w:pPr>
      <w:r w:rsidRPr="007F364C">
        <w:rPr>
          <w:rFonts w:ascii="Segoe UI Emoji" w:hAnsi="Segoe UI Emoji" w:cs="Segoe UI Emoji"/>
          <w:i/>
          <w:color w:val="008B8B"/>
          <w:sz w:val="20"/>
        </w:rPr>
        <w:t>🔗</w:t>
      </w:r>
      <w:r w:rsidRPr="007F364C">
        <w:rPr>
          <w:rFonts w:ascii="Aptos" w:hAnsi="Aptos"/>
          <w:i/>
          <w:color w:val="008B8B"/>
          <w:sz w:val="20"/>
        </w:rPr>
        <w:t xml:space="preserve">  deepmind.google/safety</w:t>
      </w:r>
    </w:p>
    <w:p w14:paraId="3651C9B0" w14:textId="77777777" w:rsidR="00F941B0" w:rsidRPr="007F364C" w:rsidRDefault="00000000">
      <w:pPr>
        <w:spacing w:after="20"/>
        <w:rPr>
          <w:rFonts w:ascii="Aptos" w:hAnsi="Aptos"/>
        </w:rPr>
      </w:pPr>
      <w:r w:rsidRPr="007F364C">
        <w:rPr>
          <w:rFonts w:ascii="Aptos" w:hAnsi="Aptos"/>
          <w:color w:val="2C3E50"/>
          <w:sz w:val="20"/>
        </w:rPr>
        <w:t>For those wanting to understand the technical safety landscape behind the tools your org may be using.</w:t>
      </w:r>
    </w:p>
    <w:p w14:paraId="7AB33495" w14:textId="77777777" w:rsidR="00F941B0" w:rsidRPr="007F364C" w:rsidRDefault="00000000">
      <w:pPr>
        <w:spacing w:after="100"/>
        <w:rPr>
          <w:rFonts w:ascii="Aptos" w:hAnsi="Aptos"/>
        </w:rPr>
      </w:pPr>
      <w:r w:rsidRPr="007F364C">
        <w:rPr>
          <w:rFonts w:ascii="Segoe UI Emoji" w:hAnsi="Segoe UI Emoji" w:cs="Segoe UI Emoji"/>
          <w:b/>
          <w:color w:val="8A95A5"/>
          <w:sz w:val="20"/>
        </w:rPr>
        <w:t>💰</w:t>
      </w:r>
      <w:r w:rsidRPr="007F364C">
        <w:rPr>
          <w:rFonts w:ascii="Aptos" w:hAnsi="Aptos"/>
          <w:b/>
          <w:color w:val="8A95A5"/>
          <w:sz w:val="20"/>
        </w:rPr>
        <w:t xml:space="preserve">  Free</w:t>
      </w:r>
    </w:p>
    <w:p w14:paraId="47F53B8E" w14:textId="77777777" w:rsidR="00F941B0" w:rsidRPr="007F364C" w:rsidRDefault="00000000">
      <w:pPr>
        <w:spacing w:before="120" w:after="20"/>
        <w:rPr>
          <w:rFonts w:ascii="Aptos" w:hAnsi="Aptos"/>
        </w:rPr>
      </w:pPr>
      <w:r w:rsidRPr="007F364C">
        <w:rPr>
          <w:rFonts w:ascii="Cambria Math" w:hAnsi="Cambria Math" w:cs="Cambria Math"/>
          <w:b/>
          <w:color w:val="0D1B3E"/>
        </w:rPr>
        <w:t>▶</w:t>
      </w:r>
      <w:r w:rsidRPr="007F364C">
        <w:rPr>
          <w:rFonts w:ascii="Aptos" w:hAnsi="Aptos"/>
          <w:b/>
          <w:color w:val="0D1B3E"/>
        </w:rPr>
        <w:t xml:space="preserve">  'Shadow AI: Risks and Mitigations' </w:t>
      </w:r>
      <w:r w:rsidRPr="007F364C">
        <w:rPr>
          <w:rFonts w:ascii="Aptos" w:hAnsi="Aptos" w:cs="Aptos"/>
          <w:b/>
          <w:color w:val="0D1B3E"/>
        </w:rPr>
        <w:t>—</w:t>
      </w:r>
      <w:r w:rsidRPr="007F364C">
        <w:rPr>
          <w:rFonts w:ascii="Aptos" w:hAnsi="Aptos"/>
          <w:b/>
          <w:color w:val="0D1B3E"/>
        </w:rPr>
        <w:t xml:space="preserve"> various authors</w:t>
      </w:r>
    </w:p>
    <w:p w14:paraId="25FA8124" w14:textId="77777777" w:rsidR="00F941B0" w:rsidRPr="007F364C" w:rsidRDefault="00000000">
      <w:pPr>
        <w:spacing w:after="20"/>
        <w:rPr>
          <w:rFonts w:ascii="Aptos" w:hAnsi="Aptos"/>
        </w:rPr>
      </w:pPr>
      <w:r w:rsidRPr="007F364C">
        <w:rPr>
          <w:rFonts w:ascii="Segoe UI Emoji" w:hAnsi="Segoe UI Emoji" w:cs="Segoe UI Emoji"/>
          <w:i/>
          <w:color w:val="008B8B"/>
          <w:sz w:val="20"/>
        </w:rPr>
        <w:t>🔗</w:t>
      </w:r>
      <w:r w:rsidRPr="007F364C">
        <w:rPr>
          <w:rFonts w:ascii="Aptos" w:hAnsi="Aptos"/>
          <w:i/>
          <w:color w:val="008B8B"/>
          <w:sz w:val="20"/>
        </w:rPr>
        <w:t xml:space="preserve">  Search: 'Shadow AI enterprise risk 2024'</w:t>
      </w:r>
    </w:p>
    <w:p w14:paraId="163911A8" w14:textId="77777777" w:rsidR="00F941B0" w:rsidRPr="007F364C" w:rsidRDefault="00000000">
      <w:pPr>
        <w:spacing w:after="20"/>
        <w:rPr>
          <w:rFonts w:ascii="Aptos" w:hAnsi="Aptos"/>
        </w:rPr>
      </w:pPr>
      <w:r w:rsidRPr="007F364C">
        <w:rPr>
          <w:rFonts w:ascii="Aptos" w:hAnsi="Aptos"/>
          <w:color w:val="2C3E50"/>
          <w:sz w:val="20"/>
        </w:rPr>
        <w:t>Multiple recent articles from Gartner, Forrester, and SANS on shadow AI. Search for the most current version.</w:t>
      </w:r>
    </w:p>
    <w:p w14:paraId="266709C3" w14:textId="77777777" w:rsidR="00F941B0" w:rsidRPr="007F364C" w:rsidRDefault="00000000">
      <w:pPr>
        <w:spacing w:after="100"/>
        <w:rPr>
          <w:rFonts w:ascii="Aptos" w:hAnsi="Aptos"/>
        </w:rPr>
      </w:pPr>
      <w:r w:rsidRPr="007F364C">
        <w:rPr>
          <w:rFonts w:ascii="Segoe UI Emoji" w:hAnsi="Segoe UI Emoji" w:cs="Segoe UI Emoji"/>
          <w:b/>
          <w:color w:val="8A95A5"/>
          <w:sz w:val="20"/>
        </w:rPr>
        <w:t>💰</w:t>
      </w:r>
      <w:r w:rsidRPr="007F364C">
        <w:rPr>
          <w:rFonts w:ascii="Aptos" w:hAnsi="Aptos"/>
          <w:b/>
          <w:color w:val="8A95A5"/>
          <w:sz w:val="20"/>
        </w:rPr>
        <w:t xml:space="preserve">  Free — multiple sources</w:t>
      </w:r>
    </w:p>
    <w:p w14:paraId="59EE4C5D" w14:textId="77777777" w:rsidR="00F941B0" w:rsidRPr="007F364C" w:rsidRDefault="00000000">
      <w:pPr>
        <w:rPr>
          <w:rFonts w:ascii="Aptos" w:hAnsi="Aptos"/>
        </w:rPr>
      </w:pPr>
      <w:r w:rsidRPr="007F364C">
        <w:rPr>
          <w:rFonts w:ascii="Aptos" w:hAnsi="Aptos"/>
        </w:rPr>
        <w:br w:type="page"/>
      </w:r>
    </w:p>
    <w:p w14:paraId="25F4736A" w14:textId="77777777" w:rsidR="00F941B0" w:rsidRPr="007F364C" w:rsidRDefault="00000000">
      <w:pPr>
        <w:spacing w:before="400"/>
        <w:jc w:val="center"/>
        <w:rPr>
          <w:rFonts w:ascii="Aptos" w:hAnsi="Aptos"/>
        </w:rPr>
      </w:pPr>
      <w:r w:rsidRPr="007F364C">
        <w:rPr>
          <w:rFonts w:ascii="Aptos" w:hAnsi="Aptos"/>
          <w:b/>
          <w:color w:val="0D1B3E"/>
          <w:sz w:val="36"/>
        </w:rPr>
        <w:lastRenderedPageBreak/>
        <w:t>A FINAL THOUGHT</w:t>
      </w:r>
    </w:p>
    <w:p w14:paraId="2DFC6501" w14:textId="77777777" w:rsidR="00F941B0" w:rsidRPr="007F364C" w:rsidRDefault="00F941B0">
      <w:pPr>
        <w:pBdr>
          <w:bottom w:val="single" w:sz="12" w:space="1" w:color="F5A623"/>
        </w:pBdr>
        <w:spacing w:before="40" w:after="120"/>
        <w:rPr>
          <w:rFonts w:ascii="Aptos" w:hAnsi="Aptos"/>
        </w:rPr>
      </w:pPr>
    </w:p>
    <w:p w14:paraId="46BB9361" w14:textId="1B7F71C2" w:rsidR="00F941B0" w:rsidRPr="007F364C" w:rsidRDefault="00000000">
      <w:pPr>
        <w:spacing w:before="240" w:after="240"/>
        <w:jc w:val="center"/>
        <w:rPr>
          <w:rFonts w:ascii="Aptos" w:hAnsi="Aptos"/>
        </w:rPr>
      </w:pPr>
      <w:r w:rsidRPr="007F364C">
        <w:rPr>
          <w:rFonts w:ascii="Aptos" w:hAnsi="Aptos"/>
          <w:i/>
          <w:color w:val="2C3E50"/>
          <w:sz w:val="28"/>
        </w:rPr>
        <w:t xml:space="preserve">"The </w:t>
      </w:r>
      <w:r w:rsidR="007F364C" w:rsidRPr="007F364C">
        <w:rPr>
          <w:rFonts w:ascii="Aptos" w:hAnsi="Aptos"/>
          <w:i/>
          <w:color w:val="2C3E50"/>
          <w:sz w:val="28"/>
        </w:rPr>
        <w:t>organization</w:t>
      </w:r>
      <w:r w:rsidRPr="007F364C">
        <w:rPr>
          <w:rFonts w:ascii="Aptos" w:hAnsi="Aptos"/>
          <w:i/>
          <w:color w:val="2C3E50"/>
          <w:sz w:val="28"/>
        </w:rPr>
        <w:t>s that will win in regulated industries aren't the ones who waited until AI was perfectly safe. They're the ones who built the infrastructure to adopt it responsibly — while everyone else was still debating whether to try."</w:t>
      </w:r>
    </w:p>
    <w:p w14:paraId="2511DD09" w14:textId="77777777" w:rsidR="00F941B0" w:rsidRPr="007F364C" w:rsidRDefault="00F941B0">
      <w:pPr>
        <w:pBdr>
          <w:bottom w:val="single" w:sz="12" w:space="1" w:color="008B8B"/>
        </w:pBdr>
        <w:spacing w:before="40" w:after="120"/>
        <w:rPr>
          <w:rFonts w:ascii="Aptos" w:hAnsi="Aptos"/>
        </w:rPr>
      </w:pPr>
    </w:p>
    <w:p w14:paraId="39597238" w14:textId="77777777" w:rsidR="00F941B0" w:rsidRPr="007F364C" w:rsidRDefault="00000000">
      <w:pPr>
        <w:spacing w:before="200"/>
        <w:jc w:val="center"/>
        <w:rPr>
          <w:rFonts w:ascii="Aptos" w:hAnsi="Aptos"/>
        </w:rPr>
      </w:pPr>
      <w:r w:rsidRPr="007F364C">
        <w:rPr>
          <w:rFonts w:ascii="Aptos" w:hAnsi="Aptos"/>
          <w:color w:val="0D1B3E"/>
          <w:sz w:val="24"/>
        </w:rPr>
        <w:t>Compliance is not your cage. It is your competitive moat.</w:t>
      </w:r>
      <w:r w:rsidRPr="007F364C">
        <w:rPr>
          <w:rFonts w:ascii="Aptos" w:hAnsi="Aptos"/>
          <w:color w:val="0D1B3E"/>
          <w:sz w:val="24"/>
        </w:rPr>
        <w:br/>
      </w:r>
      <w:r w:rsidRPr="007F364C">
        <w:rPr>
          <w:rFonts w:ascii="Aptos" w:hAnsi="Aptos"/>
          <w:color w:val="0D1B3E"/>
          <w:sz w:val="24"/>
        </w:rPr>
        <w:br/>
        <w:t>Use these tools. Adapt them to your context. Start this week.</w:t>
      </w:r>
    </w:p>
    <w:sectPr w:rsidR="00F941B0" w:rsidRPr="007F364C" w:rsidSect="00034616">
      <w:pgSz w:w="12240" w:h="15840"/>
      <w:pgMar w:top="1080" w:right="1224" w:bottom="1080" w:left="122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Segoe UI Emoji">
    <w:panose1 w:val="020B0502040204020203"/>
    <w:charset w:val="00"/>
    <w:family w:val="swiss"/>
    <w:pitch w:val="variable"/>
    <w:sig w:usb0="00000003" w:usb1="02000000" w:usb2="08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1210536935">
    <w:abstractNumId w:val="8"/>
  </w:num>
  <w:num w:numId="2" w16cid:durableId="870460219">
    <w:abstractNumId w:val="6"/>
  </w:num>
  <w:num w:numId="3" w16cid:durableId="1269580870">
    <w:abstractNumId w:val="5"/>
  </w:num>
  <w:num w:numId="4" w16cid:durableId="994651692">
    <w:abstractNumId w:val="4"/>
  </w:num>
  <w:num w:numId="5" w16cid:durableId="1776826719">
    <w:abstractNumId w:val="7"/>
  </w:num>
  <w:num w:numId="6" w16cid:durableId="1048066534">
    <w:abstractNumId w:val="3"/>
  </w:num>
  <w:num w:numId="7" w16cid:durableId="671954286">
    <w:abstractNumId w:val="2"/>
  </w:num>
  <w:num w:numId="8" w16cid:durableId="2117863436">
    <w:abstractNumId w:val="1"/>
  </w:num>
  <w:num w:numId="9" w16cid:durableId="16289753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929EE"/>
    <w:rsid w:val="001B68E4"/>
    <w:rsid w:val="0029639D"/>
    <w:rsid w:val="00326F90"/>
    <w:rsid w:val="004D4E1D"/>
    <w:rsid w:val="006C0519"/>
    <w:rsid w:val="007F364C"/>
    <w:rsid w:val="009E7A68"/>
    <w:rsid w:val="00A05C93"/>
    <w:rsid w:val="00AA1D8D"/>
    <w:rsid w:val="00B47730"/>
    <w:rsid w:val="00BE6A57"/>
    <w:rsid w:val="00CA116E"/>
    <w:rsid w:val="00CB0664"/>
    <w:rsid w:val="00D02FBE"/>
    <w:rsid w:val="00D321CA"/>
    <w:rsid w:val="00F941B0"/>
    <w:rsid w:val="00FC693F"/>
    <w:rsid w:val="00FD3002"/>
    <w:rsid w:val="00FF75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062061"/>
  <w14:defaultImageDpi w14:val="300"/>
  <w15:docId w15:val="{FEC0D81C-1A63-48AC-989E-F2F66CECF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12</Pages>
  <Words>1895</Words>
  <Characters>12812</Characters>
  <Application>Microsoft Office Word</Application>
  <DocSecurity>0</DocSecurity>
  <Lines>241</Lines>
  <Paragraphs>219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14488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Nina Adams</cp:lastModifiedBy>
  <cp:revision>10</cp:revision>
  <dcterms:created xsi:type="dcterms:W3CDTF">2013-12-23T23:15:00Z</dcterms:created>
  <dcterms:modified xsi:type="dcterms:W3CDTF">2026-03-03T15:35:00Z</dcterms:modified>
  <cp:category/>
</cp:coreProperties>
</file>